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6C0C81">
        <w:rPr>
          <w:rFonts w:ascii="Arial" w:hAnsi="Arial" w:cs="Arial"/>
          <w:b/>
          <w:sz w:val="40"/>
          <w:szCs w:val="40"/>
        </w:rPr>
        <w:t>1630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Default="002D7C1B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Pr="00223BC7">
        <w:rPr>
          <w:rFonts w:ascii="Arial" w:hAnsi="Arial" w:cs="Arial"/>
          <w:b/>
          <w:sz w:val="24"/>
          <w:szCs w:val="24"/>
        </w:rPr>
        <w:t xml:space="preserve"> 13240 </w:t>
      </w:r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B19" w:rsidRPr="002F2B19" w:rsidTr="00EC0FF7">
        <w:tc>
          <w:tcPr>
            <w:tcW w:w="846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7229" w:type="dxa"/>
            <w:gridSpan w:val="2"/>
          </w:tcPr>
          <w:p w:rsid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Альтернативные виды топлива</w:t>
            </w:r>
          </w:p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775766" w:rsidRDefault="00B0177F" w:rsidP="00B0177F">
      <w:pPr>
        <w:jc w:val="both"/>
        <w:rPr>
          <w:rFonts w:ascii="Arial" w:hAnsi="Arial" w:cs="Arial"/>
          <w:b/>
          <w:sz w:val="32"/>
          <w:szCs w:val="32"/>
        </w:rPr>
      </w:pPr>
      <w:r w:rsidRPr="00775766">
        <w:rPr>
          <w:rFonts w:ascii="Arial" w:hAnsi="Arial" w:cs="Arial"/>
          <w:b/>
          <w:sz w:val="32"/>
          <w:szCs w:val="32"/>
        </w:rPr>
        <w:lastRenderedPageBreak/>
        <w:t xml:space="preserve">1.0 </w:t>
      </w:r>
      <w:r w:rsidR="00BA4D6F" w:rsidRPr="00775766">
        <w:rPr>
          <w:rFonts w:ascii="Arial" w:hAnsi="Arial" w:cs="Arial"/>
          <w:b/>
          <w:sz w:val="32"/>
          <w:szCs w:val="32"/>
        </w:rPr>
        <w:t xml:space="preserve">Установка печи </w:t>
      </w:r>
      <w:proofErr w:type="spellStart"/>
      <w:r w:rsidR="00BA4D6F" w:rsidRPr="0077576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7E407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1630</w:t>
      </w:r>
      <w:r w:rsidR="009A16B4">
        <w:rPr>
          <w:rFonts w:ascii="Arial" w:hAnsi="Arial" w:cs="Arial"/>
          <w:sz w:val="24"/>
          <w:szCs w:val="24"/>
        </w:rPr>
        <w:t xml:space="preserve">: </w:t>
      </w:r>
      <w:r w:rsidR="00684815"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 w:rsidR="00684815"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 w:rsidR="00684815"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</w:t>
      </w:r>
      <w:r w:rsidR="001651AC">
        <w:rPr>
          <w:rFonts w:ascii="Arial" w:hAnsi="Arial" w:cs="Arial"/>
          <w:sz w:val="24"/>
          <w:szCs w:val="24"/>
        </w:rPr>
        <w:t xml:space="preserve">её можно было </w:t>
      </w:r>
      <w:r w:rsidR="002777B2">
        <w:rPr>
          <w:rFonts w:ascii="Arial" w:hAnsi="Arial" w:cs="Arial"/>
          <w:sz w:val="24"/>
          <w:szCs w:val="24"/>
        </w:rPr>
        <w:t xml:space="preserve">использовать в качестве </w:t>
      </w:r>
      <w:r w:rsidR="001651AC">
        <w:rPr>
          <w:rFonts w:ascii="Arial" w:hAnsi="Arial" w:cs="Arial"/>
          <w:sz w:val="24"/>
          <w:szCs w:val="24"/>
        </w:rPr>
        <w:t>предохранительной рабочей по</w:t>
      </w:r>
      <w:r w:rsidR="00646116">
        <w:rPr>
          <w:rFonts w:ascii="Arial" w:hAnsi="Arial" w:cs="Arial"/>
          <w:sz w:val="24"/>
          <w:szCs w:val="24"/>
        </w:rPr>
        <w:t xml:space="preserve">дкладки </w:t>
      </w:r>
      <w:r w:rsidR="002777B2">
        <w:rPr>
          <w:rFonts w:ascii="Arial" w:hAnsi="Arial" w:cs="Arial"/>
          <w:sz w:val="24"/>
          <w:szCs w:val="24"/>
        </w:rPr>
        <w:t>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Pr="003D053F" w:rsidRDefault="00F51C0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в</w:t>
      </w:r>
      <w:r w:rsidR="00D2251C">
        <w:rPr>
          <w:rFonts w:ascii="Arial" w:hAnsi="Arial" w:cs="Arial"/>
          <w:sz w:val="24"/>
          <w:szCs w:val="24"/>
        </w:rPr>
        <w:t>ыньте ножки и болты из печи. Мягко уложите печь на заднюю стенку и отсоедините её от деревянного поддона. П</w:t>
      </w:r>
      <w:r w:rsidR="00564A80" w:rsidRPr="003D053F">
        <w:rPr>
          <w:rFonts w:ascii="Arial" w:hAnsi="Arial" w:cs="Arial"/>
          <w:sz w:val="24"/>
          <w:szCs w:val="24"/>
        </w:rPr>
        <w:t>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</w:t>
      </w:r>
      <w:r w:rsidR="00D2251C">
        <w:rPr>
          <w:rFonts w:ascii="Arial" w:hAnsi="Arial" w:cs="Arial"/>
          <w:sz w:val="24"/>
          <w:szCs w:val="24"/>
        </w:rPr>
        <w:t xml:space="preserve">прикрутите ножки </w:t>
      </w:r>
      <w:r w:rsidR="00684815">
        <w:rPr>
          <w:rFonts w:ascii="Arial" w:hAnsi="Arial" w:cs="Arial"/>
          <w:sz w:val="24"/>
          <w:szCs w:val="24"/>
        </w:rPr>
        <w:t xml:space="preserve">к нижней стороне </w:t>
      </w:r>
      <w:r w:rsidR="00D2251C">
        <w:rPr>
          <w:rFonts w:ascii="Arial" w:hAnsi="Arial" w:cs="Arial"/>
          <w:sz w:val="24"/>
          <w:szCs w:val="24"/>
        </w:rPr>
        <w:t>основания.</w:t>
      </w:r>
      <w:r w:rsidR="00684815">
        <w:rPr>
          <w:rFonts w:ascii="Arial" w:hAnsi="Arial" w:cs="Arial"/>
          <w:sz w:val="24"/>
          <w:szCs w:val="24"/>
        </w:rPr>
        <w:t xml:space="preserve"> Теперь установите печь вертикально, не допуская чрезмерной нагрузки на задние ножки.</w:t>
      </w:r>
    </w:p>
    <w:p w:rsidR="00564A80" w:rsidRDefault="00D54B39" w:rsidP="00D54B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тяжёлая, и мы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684815">
        <w:rPr>
          <w:rFonts w:ascii="Arial" w:hAnsi="Arial" w:cs="Arial"/>
          <w:sz w:val="24"/>
          <w:szCs w:val="24"/>
        </w:rPr>
        <w:t xml:space="preserve">настоятельно </w:t>
      </w:r>
      <w:r w:rsidR="00922917" w:rsidRPr="003D053F">
        <w:rPr>
          <w:rFonts w:ascii="Arial" w:hAnsi="Arial" w:cs="Arial"/>
          <w:sz w:val="24"/>
          <w:szCs w:val="24"/>
        </w:rPr>
        <w:t>рекомендуем</w:t>
      </w:r>
      <w:r w:rsidR="00684815">
        <w:rPr>
          <w:rFonts w:ascii="Arial" w:hAnsi="Arial" w:cs="Arial"/>
          <w:sz w:val="24"/>
          <w:szCs w:val="24"/>
        </w:rPr>
        <w:t>, чтобы печь поднимали два человека</w:t>
      </w:r>
      <w:r>
        <w:rPr>
          <w:rFonts w:ascii="Arial" w:hAnsi="Arial" w:cs="Arial"/>
          <w:sz w:val="24"/>
          <w:szCs w:val="24"/>
        </w:rPr>
        <w:t xml:space="preserve">. Модель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1630 весит 133 кг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3F10C1">
        <w:rPr>
          <w:rFonts w:ascii="Arial" w:hAnsi="Arial" w:cs="Arial"/>
          <w:sz w:val="24"/>
          <w:szCs w:val="24"/>
        </w:rPr>
        <w:t>о всеми</w:t>
      </w:r>
      <w:r w:rsidR="00AC79C1">
        <w:rPr>
          <w:rFonts w:ascii="Arial" w:hAnsi="Arial" w:cs="Arial"/>
          <w:sz w:val="24"/>
          <w:szCs w:val="24"/>
        </w:rPr>
        <w:t xml:space="preserve"> 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 xml:space="preserve">; соответствующий совет 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B66B3F">
        <w:rPr>
          <w:rFonts w:ascii="Arial" w:hAnsi="Arial" w:cs="Arial"/>
          <w:b/>
          <w:sz w:val="28"/>
          <w:szCs w:val="28"/>
        </w:rPr>
        <w:t xml:space="preserve">Специалист по чистке </w:t>
      </w:r>
      <w:r w:rsidR="00B265E6" w:rsidRPr="009837CD">
        <w:rPr>
          <w:rFonts w:ascii="Arial" w:hAnsi="Arial" w:cs="Arial"/>
          <w:b/>
          <w:sz w:val="28"/>
          <w:szCs w:val="28"/>
        </w:rPr>
        <w:t>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 xml:space="preserve">печи / </w:t>
      </w:r>
      <w:r w:rsidR="000D742F">
        <w:rPr>
          <w:rFonts w:ascii="Arial" w:hAnsi="Arial" w:cs="Arial"/>
          <w:b/>
          <w:sz w:val="28"/>
          <w:szCs w:val="28"/>
        </w:rPr>
        <w:t>Т</w:t>
      </w:r>
      <w:r w:rsidRPr="007772C6">
        <w:rPr>
          <w:rFonts w:ascii="Arial" w:hAnsi="Arial" w:cs="Arial"/>
          <w:b/>
          <w:sz w:val="28"/>
          <w:szCs w:val="28"/>
        </w:rPr>
        <w:t>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Default="009108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748A">
        <w:rPr>
          <w:rFonts w:ascii="Arial" w:hAnsi="Arial" w:cs="Arial"/>
          <w:sz w:val="24"/>
          <w:szCs w:val="24"/>
        </w:rPr>
        <w:t xml:space="preserve"> случаях, когда печь устанавливается в углубление из кирпича или негорючего материала, </w:t>
      </w:r>
      <w:r w:rsidR="006B07AB" w:rsidRPr="003D053F">
        <w:rPr>
          <w:rFonts w:ascii="Arial" w:hAnsi="Arial" w:cs="Arial"/>
          <w:sz w:val="24"/>
          <w:szCs w:val="24"/>
        </w:rPr>
        <w:t>рекомендуем</w:t>
      </w:r>
      <w:r w:rsidR="00E83BEC">
        <w:rPr>
          <w:rFonts w:ascii="Arial" w:hAnsi="Arial" w:cs="Arial"/>
          <w:sz w:val="24"/>
          <w:szCs w:val="24"/>
        </w:rPr>
        <w:t>ое</w:t>
      </w:r>
      <w:r w:rsidR="006B07AB" w:rsidRPr="003D053F">
        <w:rPr>
          <w:rFonts w:ascii="Arial" w:hAnsi="Arial" w:cs="Arial"/>
          <w:sz w:val="24"/>
          <w:szCs w:val="24"/>
        </w:rPr>
        <w:t xml:space="preserve"> расстояни</w:t>
      </w:r>
      <w:r w:rsidR="00E83BEC">
        <w:rPr>
          <w:rFonts w:ascii="Arial" w:hAnsi="Arial" w:cs="Arial"/>
          <w:sz w:val="24"/>
          <w:szCs w:val="24"/>
        </w:rPr>
        <w:t xml:space="preserve">е от стены должно быть </w:t>
      </w:r>
      <w:r w:rsidR="006B07AB" w:rsidRPr="003D053F">
        <w:rPr>
          <w:rFonts w:ascii="Arial" w:hAnsi="Arial" w:cs="Arial"/>
          <w:sz w:val="24"/>
          <w:szCs w:val="24"/>
        </w:rPr>
        <w:t>не менее 10</w:t>
      </w:r>
      <w:r w:rsidR="008959BF">
        <w:rPr>
          <w:rFonts w:ascii="Arial" w:hAnsi="Arial" w:cs="Arial"/>
          <w:sz w:val="24"/>
          <w:szCs w:val="24"/>
        </w:rPr>
        <w:t xml:space="preserve"> </w:t>
      </w:r>
      <w:r w:rsidR="00E83BEC">
        <w:rPr>
          <w:rFonts w:ascii="Arial" w:hAnsi="Arial" w:cs="Arial"/>
          <w:sz w:val="24"/>
          <w:szCs w:val="24"/>
        </w:rPr>
        <w:t xml:space="preserve">см,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 w:rsidR="0047701A">
        <w:rPr>
          <w:rFonts w:ascii="Arial" w:hAnsi="Arial" w:cs="Arial"/>
          <w:sz w:val="24"/>
          <w:szCs w:val="24"/>
        </w:rPr>
        <w:t xml:space="preserve">жар </w:t>
      </w:r>
      <w:r w:rsidR="00E96238">
        <w:rPr>
          <w:rFonts w:ascii="Arial" w:hAnsi="Arial" w:cs="Arial"/>
          <w:sz w:val="24"/>
          <w:szCs w:val="24"/>
        </w:rPr>
        <w:t>циркулировал</w:t>
      </w:r>
      <w:r w:rsidR="0083748A">
        <w:rPr>
          <w:rFonts w:ascii="Arial" w:hAnsi="Arial" w:cs="Arial"/>
          <w:sz w:val="24"/>
          <w:szCs w:val="24"/>
        </w:rPr>
        <w:t xml:space="preserve"> вокруг печи; </w:t>
      </w:r>
      <w:r w:rsidR="00B43988">
        <w:rPr>
          <w:rFonts w:ascii="Arial" w:hAnsi="Arial" w:cs="Arial"/>
          <w:sz w:val="24"/>
          <w:szCs w:val="24"/>
        </w:rPr>
        <w:t xml:space="preserve">также </w:t>
      </w:r>
      <w:r w:rsidR="00E96238">
        <w:rPr>
          <w:rFonts w:ascii="Arial" w:hAnsi="Arial" w:cs="Arial"/>
          <w:sz w:val="24"/>
          <w:szCs w:val="24"/>
        </w:rPr>
        <w:t>лег</w:t>
      </w:r>
      <w:r w:rsidR="00E652E5">
        <w:rPr>
          <w:rFonts w:ascii="Arial" w:hAnsi="Arial" w:cs="Arial"/>
          <w:sz w:val="24"/>
          <w:szCs w:val="24"/>
        </w:rPr>
        <w:t xml:space="preserve">че </w:t>
      </w:r>
      <w:r w:rsidR="00E96238">
        <w:rPr>
          <w:rFonts w:ascii="Arial" w:hAnsi="Arial" w:cs="Arial"/>
          <w:sz w:val="24"/>
          <w:szCs w:val="24"/>
        </w:rPr>
        <w:t>б</w:t>
      </w:r>
      <w:r w:rsidR="008978EB">
        <w:rPr>
          <w:rFonts w:ascii="Arial" w:hAnsi="Arial" w:cs="Arial"/>
          <w:sz w:val="24"/>
          <w:szCs w:val="24"/>
        </w:rPr>
        <w:t>удет ух</w:t>
      </w:r>
      <w:r w:rsidR="00E652E5">
        <w:rPr>
          <w:rFonts w:ascii="Arial" w:hAnsi="Arial" w:cs="Arial"/>
          <w:sz w:val="24"/>
          <w:szCs w:val="24"/>
        </w:rPr>
        <w:t xml:space="preserve">од </w:t>
      </w:r>
      <w:r w:rsidR="008978EB">
        <w:rPr>
          <w:rFonts w:ascii="Arial" w:hAnsi="Arial" w:cs="Arial"/>
          <w:sz w:val="24"/>
          <w:szCs w:val="24"/>
        </w:rPr>
        <w:t xml:space="preserve">за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E652E5">
        <w:rPr>
          <w:rFonts w:ascii="Arial" w:hAnsi="Arial" w:cs="Arial"/>
          <w:sz w:val="24"/>
          <w:szCs w:val="24"/>
        </w:rPr>
        <w:t>огнеопасной поверхностью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B01FBF" w:rsidRDefault="00B01F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09D" w:rsidRDefault="000740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2249"/>
        <w:gridCol w:w="2552"/>
        <w:gridCol w:w="2403"/>
      </w:tblGrid>
      <w:tr w:rsidR="00B01FBF" w:rsidRPr="002D5B38" w:rsidTr="0047701A">
        <w:tc>
          <w:tcPr>
            <w:tcW w:w="9628" w:type="dxa"/>
            <w:gridSpan w:val="4"/>
          </w:tcPr>
          <w:p w:rsidR="00B01FBF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Минимальное расстояние от </w:t>
            </w:r>
            <w:r w:rsidR="00E652E5">
              <w:rPr>
                <w:rFonts w:ascii="Arial" w:hAnsi="Arial" w:cs="Arial"/>
                <w:b/>
                <w:sz w:val="24"/>
                <w:szCs w:val="24"/>
              </w:rPr>
              <w:t>огнеопасн</w:t>
            </w:r>
            <w:r w:rsidR="008959BF">
              <w:rPr>
                <w:rFonts w:ascii="Arial" w:hAnsi="Arial" w:cs="Arial"/>
                <w:b/>
                <w:sz w:val="24"/>
                <w:szCs w:val="24"/>
              </w:rPr>
              <w:t>ых поверхностей:</w:t>
            </w:r>
          </w:p>
          <w:p w:rsidR="00B01FBF" w:rsidRPr="002D5B38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8F9" w:rsidRPr="003D053F" w:rsidTr="004B38A6">
        <w:tc>
          <w:tcPr>
            <w:tcW w:w="2424" w:type="dxa"/>
          </w:tcPr>
          <w:p w:rsidR="000D48F9" w:rsidRPr="003D053F" w:rsidRDefault="000D48F9" w:rsidP="00477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2249" w:type="dxa"/>
            <w:vAlign w:val="center"/>
          </w:tcPr>
          <w:p w:rsidR="000D48F9" w:rsidRPr="003D053F" w:rsidRDefault="000D48F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2552" w:type="dxa"/>
            <w:vAlign w:val="center"/>
          </w:tcPr>
          <w:p w:rsidR="000D48F9" w:rsidRPr="003D053F" w:rsidRDefault="000D48F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D05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3" w:type="dxa"/>
            <w:vAlign w:val="center"/>
          </w:tcPr>
          <w:p w:rsidR="000E48A9" w:rsidRPr="003D053F" w:rsidRDefault="000E48A9" w:rsidP="000E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мягкой мебели</w:t>
            </w:r>
          </w:p>
          <w:p w:rsidR="000D48F9" w:rsidRPr="003D053F" w:rsidRDefault="000D48F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8A6" w:rsidRPr="003D053F" w:rsidTr="004B38A6">
        <w:tc>
          <w:tcPr>
            <w:tcW w:w="2424" w:type="dxa"/>
          </w:tcPr>
          <w:p w:rsidR="004B38A6" w:rsidRDefault="004B38A6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1630 с неизолированным дымоотводом</w:t>
            </w:r>
          </w:p>
        </w:tc>
        <w:tc>
          <w:tcPr>
            <w:tcW w:w="2249" w:type="dxa"/>
            <w:vAlign w:val="center"/>
          </w:tcPr>
          <w:p w:rsidR="004B38A6" w:rsidRPr="003D053F" w:rsidRDefault="004B38A6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мм</w:t>
            </w:r>
          </w:p>
        </w:tc>
        <w:tc>
          <w:tcPr>
            <w:tcW w:w="2552" w:type="dxa"/>
            <w:vAlign w:val="center"/>
          </w:tcPr>
          <w:p w:rsidR="004B38A6" w:rsidRPr="003D053F" w:rsidRDefault="004B38A6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мм</w:t>
            </w:r>
          </w:p>
        </w:tc>
        <w:tc>
          <w:tcPr>
            <w:tcW w:w="2403" w:type="dxa"/>
            <w:vAlign w:val="center"/>
          </w:tcPr>
          <w:p w:rsidR="004B38A6" w:rsidRDefault="004B38A6" w:rsidP="000E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мм</w:t>
            </w:r>
          </w:p>
        </w:tc>
      </w:tr>
    </w:tbl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B634A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pictures</w:t>
      </w:r>
    </w:p>
    <w:p w:rsidR="00B01FB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6F2F" w:rsidRPr="003D053F" w:rsidRDefault="00D16F2F" w:rsidP="00B01F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1630 угловое расположение</w:t>
      </w:r>
    </w:p>
    <w:p w:rsidR="00D16F2F" w:rsidRDefault="00D16F2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5E7E3D">
        <w:rPr>
          <w:rFonts w:ascii="Arial" w:hAnsi="Arial" w:cs="Arial"/>
          <w:sz w:val="24"/>
          <w:szCs w:val="24"/>
        </w:rPr>
        <w:t xml:space="preserve">при установке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B15F77">
        <w:rPr>
          <w:rFonts w:ascii="Arial" w:hAnsi="Arial" w:cs="Arial"/>
          <w:sz w:val="24"/>
          <w:szCs w:val="24"/>
        </w:rPr>
        <w:t>площади топки</w:t>
      </w:r>
      <w:r w:rsidR="00516F07">
        <w:rPr>
          <w:rFonts w:ascii="Arial" w:hAnsi="Arial" w:cs="Arial"/>
          <w:sz w:val="24"/>
          <w:szCs w:val="24"/>
        </w:rPr>
        <w:t>.</w:t>
      </w:r>
      <w:r w:rsidR="00B900A6">
        <w:rPr>
          <w:rFonts w:ascii="Arial" w:hAnsi="Arial" w:cs="Arial"/>
          <w:sz w:val="24"/>
          <w:szCs w:val="24"/>
        </w:rPr>
        <w:t xml:space="preserve"> Во время </w:t>
      </w:r>
      <w:r w:rsidR="005E7E3D">
        <w:rPr>
          <w:rFonts w:ascii="Arial" w:hAnsi="Arial" w:cs="Arial"/>
          <w:sz w:val="24"/>
          <w:szCs w:val="24"/>
        </w:rPr>
        <w:t xml:space="preserve">тестирования на безопасность </w:t>
      </w:r>
      <w:r w:rsidR="00B900A6">
        <w:rPr>
          <w:rFonts w:ascii="Arial" w:hAnsi="Arial" w:cs="Arial"/>
          <w:sz w:val="24"/>
          <w:szCs w:val="24"/>
        </w:rPr>
        <w:t xml:space="preserve">температура </w:t>
      </w:r>
      <w:r w:rsidR="008239EB">
        <w:rPr>
          <w:rFonts w:ascii="Arial" w:hAnsi="Arial" w:cs="Arial"/>
          <w:sz w:val="24"/>
          <w:szCs w:val="24"/>
        </w:rPr>
        <w:t>топ</w:t>
      </w:r>
      <w:r w:rsidR="00CE59BE">
        <w:rPr>
          <w:rFonts w:ascii="Arial" w:hAnsi="Arial" w:cs="Arial"/>
          <w:sz w:val="24"/>
          <w:szCs w:val="24"/>
        </w:rPr>
        <w:t xml:space="preserve">очной зоны на полу </w:t>
      </w:r>
      <w:r w:rsidR="00B900A6">
        <w:rPr>
          <w:rFonts w:ascii="Arial" w:hAnsi="Arial" w:cs="Arial"/>
          <w:sz w:val="24"/>
          <w:szCs w:val="24"/>
        </w:rPr>
        <w:t xml:space="preserve">была менее </w:t>
      </w:r>
      <w:proofErr w:type="spellStart"/>
      <w:r w:rsidR="00B900A6">
        <w:rPr>
          <w:rFonts w:ascii="Arial" w:hAnsi="Arial" w:cs="Arial"/>
          <w:sz w:val="24"/>
          <w:szCs w:val="24"/>
        </w:rPr>
        <w:t>65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proofErr w:type="spellEnd"/>
      <w:r w:rsidR="008239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>
        <w:rPr>
          <w:rFonts w:ascii="Arial" w:hAnsi="Arial" w:cs="Arial"/>
          <w:sz w:val="24"/>
          <w:szCs w:val="24"/>
        </w:rPr>
        <w:t>С.</w:t>
      </w:r>
    </w:p>
    <w:p w:rsidR="004F7153" w:rsidRPr="003D053F" w:rsidRDefault="00351E0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Всегда у</w:t>
      </w:r>
      <w:r w:rsidR="00FE05E8">
        <w:rPr>
          <w:rFonts w:ascii="Arial" w:hAnsi="Arial" w:cs="Arial"/>
          <w:sz w:val="24"/>
          <w:szCs w:val="24"/>
        </w:rPr>
        <w:t>достовер</w:t>
      </w:r>
      <w:r>
        <w:rPr>
          <w:rFonts w:ascii="Arial" w:hAnsi="Arial" w:cs="Arial"/>
          <w:sz w:val="24"/>
          <w:szCs w:val="24"/>
        </w:rPr>
        <w:t xml:space="preserve">яйтесь </w:t>
      </w:r>
      <w:r w:rsidR="00FE05E8">
        <w:rPr>
          <w:rFonts w:ascii="Arial" w:hAnsi="Arial" w:cs="Arial"/>
          <w:sz w:val="24"/>
          <w:szCs w:val="24"/>
        </w:rPr>
        <w:t xml:space="preserve">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 w:rsidR="00FE05E8"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 w:rsidR="00FE05E8"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от печи до </w:t>
      </w:r>
      <w:r w:rsidR="001C172C">
        <w:rPr>
          <w:rFonts w:ascii="Arial" w:hAnsi="Arial" w:cs="Arial"/>
          <w:sz w:val="24"/>
          <w:szCs w:val="24"/>
        </w:rPr>
        <w:t xml:space="preserve">любой </w:t>
      </w:r>
      <w:r>
        <w:rPr>
          <w:rFonts w:ascii="Arial" w:hAnsi="Arial" w:cs="Arial"/>
          <w:sz w:val="24"/>
          <w:szCs w:val="24"/>
        </w:rPr>
        <w:t xml:space="preserve">мебели должно быть не менее </w:t>
      </w:r>
      <w:r w:rsidR="00FD1572">
        <w:rPr>
          <w:rFonts w:ascii="Arial" w:hAnsi="Arial" w:cs="Arial"/>
          <w:sz w:val="24"/>
          <w:szCs w:val="24"/>
        </w:rPr>
        <w:t>8</w:t>
      </w:r>
      <w:r w:rsidR="004F7153" w:rsidRPr="003D053F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>. Н</w:t>
      </w:r>
      <w:r w:rsidR="004F7153" w:rsidRPr="003D053F">
        <w:rPr>
          <w:rFonts w:ascii="Arial" w:hAnsi="Arial" w:cs="Arial"/>
          <w:sz w:val="24"/>
          <w:szCs w:val="24"/>
        </w:rPr>
        <w:t xml:space="preserve">ужно также </w:t>
      </w:r>
      <w:r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>
        <w:rPr>
          <w:rFonts w:ascii="Arial" w:hAnsi="Arial" w:cs="Arial"/>
          <w:sz w:val="24"/>
          <w:szCs w:val="24"/>
        </w:rPr>
        <w:t xml:space="preserve">или иных предметов </w:t>
      </w:r>
      <w:r w:rsidR="004F7153"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>
        <w:rPr>
          <w:rFonts w:ascii="Arial" w:hAnsi="Arial" w:cs="Arial"/>
          <w:sz w:val="24"/>
          <w:szCs w:val="24"/>
        </w:rPr>
        <w:t xml:space="preserve">, т. е. их </w:t>
      </w:r>
      <w:proofErr w:type="spellStart"/>
      <w:r>
        <w:rPr>
          <w:rFonts w:ascii="Arial" w:hAnsi="Arial" w:cs="Arial"/>
          <w:sz w:val="24"/>
          <w:szCs w:val="24"/>
        </w:rPr>
        <w:t>рассыхания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39EB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7153"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="004F7153"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="004F7153"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>должно быть минимум 8</w:t>
      </w:r>
      <w:r w:rsidR="004F7153"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</w:p>
    <w:p w:rsidR="004F7153" w:rsidRPr="003D053F" w:rsidRDefault="008C382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Поверхность д</w:t>
      </w:r>
      <w:r w:rsidR="00C43968" w:rsidRPr="003D053F">
        <w:rPr>
          <w:rFonts w:ascii="Arial" w:hAnsi="Arial" w:cs="Arial"/>
          <w:sz w:val="24"/>
          <w:szCs w:val="24"/>
        </w:rPr>
        <w:t>ровян</w:t>
      </w:r>
      <w:r>
        <w:rPr>
          <w:rFonts w:ascii="Arial" w:hAnsi="Arial" w:cs="Arial"/>
          <w:sz w:val="24"/>
          <w:szCs w:val="24"/>
        </w:rPr>
        <w:t>ой</w:t>
      </w:r>
      <w:r w:rsidR="00C43968" w:rsidRPr="003D053F">
        <w:rPr>
          <w:rFonts w:ascii="Arial" w:hAnsi="Arial" w:cs="Arial"/>
          <w:sz w:val="24"/>
          <w:szCs w:val="24"/>
        </w:rPr>
        <w:t xml:space="preserve"> печ</w:t>
      </w:r>
      <w:r>
        <w:rPr>
          <w:rFonts w:ascii="Arial" w:hAnsi="Arial" w:cs="Arial"/>
          <w:sz w:val="24"/>
          <w:szCs w:val="24"/>
        </w:rPr>
        <w:t>и</w:t>
      </w:r>
      <w:r w:rsidR="00C43968" w:rsidRPr="003D053F">
        <w:rPr>
          <w:rFonts w:ascii="Arial" w:hAnsi="Arial" w:cs="Arial"/>
          <w:sz w:val="24"/>
          <w:szCs w:val="24"/>
        </w:rPr>
        <w:t xml:space="preserve"> </w:t>
      </w:r>
      <w:r w:rsidR="00EC7571">
        <w:rPr>
          <w:rFonts w:ascii="Arial" w:hAnsi="Arial" w:cs="Arial"/>
          <w:sz w:val="24"/>
          <w:szCs w:val="24"/>
        </w:rPr>
        <w:t xml:space="preserve">очень </w:t>
      </w:r>
      <w:r w:rsidR="00C43968" w:rsidRPr="003D053F">
        <w:rPr>
          <w:rFonts w:ascii="Arial" w:hAnsi="Arial" w:cs="Arial"/>
          <w:sz w:val="24"/>
          <w:szCs w:val="24"/>
        </w:rPr>
        <w:t xml:space="preserve">сильно нагревается </w:t>
      </w:r>
      <w:r w:rsidR="00B37A62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эксплуатации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 xml:space="preserve">ледовательно, необходимо </w:t>
      </w:r>
      <w:r w:rsidR="00EC7571">
        <w:rPr>
          <w:rFonts w:ascii="Arial" w:hAnsi="Arial" w:cs="Arial"/>
          <w:sz w:val="24"/>
          <w:szCs w:val="24"/>
        </w:rPr>
        <w:t xml:space="preserve">уделять </w:t>
      </w:r>
      <w:r w:rsidR="008239EB">
        <w:rPr>
          <w:rFonts w:ascii="Arial" w:hAnsi="Arial" w:cs="Arial"/>
          <w:sz w:val="24"/>
          <w:szCs w:val="24"/>
        </w:rPr>
        <w:t>исключительн</w:t>
      </w:r>
      <w:r w:rsidR="00EC7571">
        <w:rPr>
          <w:rFonts w:ascii="Arial" w:hAnsi="Arial" w:cs="Arial"/>
          <w:sz w:val="24"/>
          <w:szCs w:val="24"/>
        </w:rPr>
        <w:t>ое внимание безопасности,</w:t>
      </w:r>
      <w:r w:rsidR="00C43968" w:rsidRPr="003D053F">
        <w:rPr>
          <w:rFonts w:ascii="Arial" w:hAnsi="Arial" w:cs="Arial"/>
          <w:sz w:val="24"/>
          <w:szCs w:val="24"/>
        </w:rPr>
        <w:t xml:space="preserve">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 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1EB" w:rsidRPr="00D91724" w:rsidRDefault="00BC744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1724">
        <w:rPr>
          <w:rFonts w:ascii="Arial" w:hAnsi="Arial" w:cs="Arial"/>
          <w:b/>
          <w:sz w:val="24"/>
          <w:szCs w:val="24"/>
        </w:rPr>
        <w:t>Р</w:t>
      </w:r>
      <w:r w:rsidR="008239EB" w:rsidRPr="00D91724">
        <w:rPr>
          <w:rFonts w:ascii="Arial" w:hAnsi="Arial" w:cs="Arial"/>
          <w:b/>
          <w:sz w:val="24"/>
          <w:szCs w:val="24"/>
        </w:rPr>
        <w:t xml:space="preserve">учка </w:t>
      </w:r>
      <w:r w:rsidRPr="00D91724">
        <w:rPr>
          <w:rFonts w:ascii="Arial" w:hAnsi="Arial" w:cs="Arial"/>
          <w:b/>
          <w:sz w:val="24"/>
          <w:szCs w:val="24"/>
        </w:rPr>
        <w:t>печи также становится очень горячей, поэтому в комплекте печи имеется защитная варежка.</w:t>
      </w:r>
    </w:p>
    <w:p w:rsidR="00DA01EB" w:rsidRDefault="00DA01EB" w:rsidP="003D053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</w:t>
      </w:r>
      <w:r w:rsidR="00D0431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национальн</w:t>
      </w:r>
      <w:r w:rsidR="00D1577C">
        <w:rPr>
          <w:rFonts w:ascii="Arial" w:hAnsi="Arial" w:cs="Arial"/>
          <w:sz w:val="24"/>
          <w:szCs w:val="24"/>
        </w:rPr>
        <w:t xml:space="preserve">ых или местных регламентах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D1577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 xml:space="preserve">их </w:t>
      </w:r>
      <w:r w:rsidR="0057547C">
        <w:rPr>
          <w:rFonts w:ascii="Arial" w:hAnsi="Arial" w:cs="Arial"/>
          <w:sz w:val="24"/>
          <w:szCs w:val="24"/>
        </w:rPr>
        <w:t xml:space="preserve">норм и </w:t>
      </w:r>
      <w:r w:rsidR="00C30E75">
        <w:rPr>
          <w:rFonts w:ascii="Arial" w:hAnsi="Arial" w:cs="Arial"/>
          <w:sz w:val="24"/>
          <w:szCs w:val="24"/>
        </w:rPr>
        <w:t>правил в данной области.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B9775B" w:rsidRPr="003D053F" w:rsidRDefault="008F07B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Высокопроизводительные </w:t>
      </w:r>
      <w:r w:rsidR="00B9775B" w:rsidRPr="003D053F">
        <w:rPr>
          <w:rFonts w:ascii="Arial" w:hAnsi="Arial" w:cs="Arial"/>
          <w:sz w:val="24"/>
          <w:szCs w:val="24"/>
        </w:rPr>
        <w:t>современны</w:t>
      </w:r>
      <w:r>
        <w:rPr>
          <w:rFonts w:ascii="Arial" w:hAnsi="Arial" w:cs="Arial"/>
          <w:sz w:val="24"/>
          <w:szCs w:val="24"/>
        </w:rPr>
        <w:t xml:space="preserve">е печи </w:t>
      </w:r>
      <w:r w:rsidR="007237F9">
        <w:rPr>
          <w:rFonts w:ascii="Arial" w:hAnsi="Arial" w:cs="Arial"/>
          <w:sz w:val="24"/>
          <w:szCs w:val="24"/>
        </w:rPr>
        <w:t xml:space="preserve">очень </w:t>
      </w:r>
      <w:r>
        <w:rPr>
          <w:rFonts w:ascii="Arial" w:hAnsi="Arial" w:cs="Arial"/>
          <w:sz w:val="24"/>
          <w:szCs w:val="24"/>
        </w:rPr>
        <w:t xml:space="preserve">требовательны к качеству дымохода, </w:t>
      </w:r>
      <w:r w:rsidR="00B9775B" w:rsidRPr="003D053F">
        <w:rPr>
          <w:rFonts w:ascii="Arial" w:hAnsi="Arial" w:cs="Arial"/>
          <w:sz w:val="24"/>
          <w:szCs w:val="24"/>
        </w:rPr>
        <w:t xml:space="preserve">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>
        <w:rPr>
          <w:rFonts w:ascii="Arial" w:hAnsi="Arial" w:cs="Arial"/>
          <w:sz w:val="24"/>
          <w:szCs w:val="24"/>
        </w:rPr>
        <w:t xml:space="preserve">официальным </w:t>
      </w:r>
      <w:r w:rsidR="00C30E75"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z w:val="24"/>
          <w:szCs w:val="24"/>
        </w:rPr>
        <w:t xml:space="preserve"> по дымоходу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5B6D38" w:rsidRDefault="005B6D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B3161E">
        <w:rPr>
          <w:rFonts w:ascii="Arial" w:hAnsi="Arial" w:cs="Arial"/>
          <w:sz w:val="24"/>
          <w:szCs w:val="24"/>
        </w:rPr>
        <w:t xml:space="preserve">при установке </w:t>
      </w:r>
      <w:r w:rsidR="002C4E87" w:rsidRPr="003D053F">
        <w:rPr>
          <w:rFonts w:ascii="Arial" w:hAnsi="Arial" w:cs="Arial"/>
          <w:sz w:val="24"/>
          <w:szCs w:val="24"/>
        </w:rPr>
        <w:t>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3D053F" w:rsidRDefault="004312D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>
        <w:rPr>
          <w:rFonts w:ascii="Arial" w:hAnsi="Arial" w:cs="Arial"/>
          <w:sz w:val="24"/>
          <w:szCs w:val="24"/>
        </w:rPr>
        <w:t xml:space="preserve">ий </w:t>
      </w:r>
      <w:r w:rsidR="00AC0EE0">
        <w:rPr>
          <w:rFonts w:ascii="Arial" w:hAnsi="Arial" w:cs="Arial"/>
          <w:sz w:val="24"/>
          <w:szCs w:val="24"/>
        </w:rPr>
        <w:t>дымоход</w:t>
      </w:r>
      <w:r w:rsidR="008A32E2">
        <w:rPr>
          <w:rFonts w:ascii="Arial" w:hAnsi="Arial" w:cs="Arial"/>
          <w:sz w:val="24"/>
          <w:szCs w:val="24"/>
        </w:rPr>
        <w:t xml:space="preserve"> обычно плохо держит тепло и имеет слабую </w:t>
      </w:r>
      <w:r w:rsidR="0030615D">
        <w:rPr>
          <w:rFonts w:ascii="Arial" w:hAnsi="Arial" w:cs="Arial"/>
          <w:sz w:val="24"/>
          <w:szCs w:val="24"/>
        </w:rPr>
        <w:t>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установка внутренне</w:t>
      </w:r>
      <w:r w:rsidR="00F92E7D">
        <w:rPr>
          <w:rFonts w:ascii="Arial" w:hAnsi="Arial" w:cs="Arial"/>
          <w:sz w:val="24"/>
          <w:szCs w:val="24"/>
        </w:rPr>
        <w:t xml:space="preserve">й трубы </w:t>
      </w:r>
      <w:r w:rsidR="00341DC8">
        <w:rPr>
          <w:rFonts w:ascii="Arial" w:hAnsi="Arial" w:cs="Arial"/>
          <w:sz w:val="24"/>
          <w:szCs w:val="24"/>
        </w:rPr>
        <w:t xml:space="preserve">подходящего </w:t>
      </w:r>
      <w:r w:rsidR="00F45D09" w:rsidRPr="003D053F">
        <w:rPr>
          <w:rFonts w:ascii="Arial" w:hAnsi="Arial" w:cs="Arial"/>
          <w:sz w:val="24"/>
          <w:szCs w:val="24"/>
        </w:rPr>
        <w:t>диаметра.</w:t>
      </w:r>
    </w:p>
    <w:p w:rsidR="00D87804" w:rsidRDefault="00D87804" w:rsidP="00D878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Конкретная высота и верхнее окончание дымохода регулируются соответствующими национальными и местными строительными регламентами. </w:t>
      </w:r>
    </w:p>
    <w:p w:rsidR="001D056E" w:rsidRPr="001B7EAE" w:rsidRDefault="001D0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7EAE">
        <w:rPr>
          <w:rFonts w:ascii="Arial" w:hAnsi="Arial" w:cs="Arial"/>
          <w:sz w:val="24"/>
          <w:szCs w:val="24"/>
        </w:rPr>
        <w:t xml:space="preserve">Национальные и местные регламенты применяются также и к местоположению дымоходов и дымоотводных труб в связи с соломенными (тростниковыми) крышами (см. раздел 1.9 Тяга).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476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</w:t>
      </w:r>
    </w:p>
    <w:p w:rsidR="009E2A61" w:rsidRPr="00C37F4D" w:rsidRDefault="009E2A61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случае, если в результате неправильной эксплуатации печи или длительного использования сырых дров</w:t>
      </w:r>
      <w:r w:rsidR="00191476" w:rsidRPr="00191476">
        <w:rPr>
          <w:rFonts w:ascii="Arial" w:hAnsi="Arial" w:cs="Arial"/>
          <w:sz w:val="24"/>
          <w:szCs w:val="24"/>
        </w:rPr>
        <w:t xml:space="preserve"> </w:t>
      </w:r>
      <w:r w:rsidR="00191476">
        <w:rPr>
          <w:rFonts w:ascii="Arial" w:hAnsi="Arial" w:cs="Arial"/>
          <w:sz w:val="24"/>
          <w:szCs w:val="24"/>
        </w:rPr>
        <w:t>в дымоходе загорится сажа</w:t>
      </w:r>
      <w:r>
        <w:rPr>
          <w:rFonts w:ascii="Arial" w:hAnsi="Arial" w:cs="Arial"/>
          <w:sz w:val="24"/>
          <w:szCs w:val="24"/>
        </w:rPr>
        <w:t xml:space="preserve">, полностью закройте воздушники и немедленно обратитесь в противопожарную службу.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 </w:t>
      </w: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Печь поставляется с </w:t>
      </w:r>
      <w:r w:rsidR="00900F68">
        <w:rPr>
          <w:rFonts w:ascii="Arial" w:hAnsi="Arial" w:cs="Arial"/>
          <w:sz w:val="24"/>
          <w:szCs w:val="24"/>
        </w:rPr>
        <w:t xml:space="preserve">заводским </w:t>
      </w:r>
      <w:r w:rsidR="000A4898">
        <w:rPr>
          <w:rFonts w:ascii="Arial" w:hAnsi="Arial" w:cs="Arial"/>
          <w:sz w:val="24"/>
          <w:szCs w:val="24"/>
        </w:rPr>
        <w:t xml:space="preserve">патрубком </w:t>
      </w:r>
      <w:r>
        <w:rPr>
          <w:rFonts w:ascii="Arial" w:hAnsi="Arial" w:cs="Arial"/>
          <w:sz w:val="24"/>
          <w:szCs w:val="24"/>
        </w:rPr>
        <w:t>(1) на верхней панели</w:t>
      </w:r>
      <w:r w:rsidR="009436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05714">
        <w:rPr>
          <w:rFonts w:ascii="Arial" w:hAnsi="Arial" w:cs="Arial"/>
          <w:sz w:val="24"/>
          <w:szCs w:val="24"/>
        </w:rPr>
        <w:t>Выпускное отверстие з</w:t>
      </w:r>
      <w:r>
        <w:rPr>
          <w:rFonts w:ascii="Arial" w:hAnsi="Arial" w:cs="Arial"/>
          <w:sz w:val="24"/>
          <w:szCs w:val="24"/>
        </w:rPr>
        <w:t>адней дымоотводной трубы</w:t>
      </w:r>
      <w:r w:rsidR="00F05714">
        <w:rPr>
          <w:rFonts w:ascii="Arial" w:hAnsi="Arial" w:cs="Arial"/>
          <w:sz w:val="24"/>
          <w:szCs w:val="24"/>
        </w:rPr>
        <w:t xml:space="preserve"> закрывается квадратной чугунной заглушкой</w:t>
      </w:r>
      <w:r>
        <w:rPr>
          <w:rFonts w:ascii="Arial" w:hAnsi="Arial" w:cs="Arial"/>
          <w:sz w:val="24"/>
          <w:szCs w:val="24"/>
        </w:rPr>
        <w:t xml:space="preserve"> (за задн</w:t>
      </w:r>
      <w:r w:rsidR="00E62340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тепло</w:t>
      </w:r>
      <w:r w:rsidR="00E62340">
        <w:rPr>
          <w:rFonts w:ascii="Arial" w:hAnsi="Arial" w:cs="Arial"/>
          <w:sz w:val="24"/>
          <w:szCs w:val="24"/>
        </w:rPr>
        <w:t>защитным экраном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05714" w:rsidRDefault="00F0571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ADC" w:rsidRDefault="0026424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патрубок </w:t>
      </w:r>
      <w:r w:rsidR="002D68A5">
        <w:rPr>
          <w:rFonts w:ascii="Arial" w:hAnsi="Arial" w:cs="Arial"/>
          <w:sz w:val="24"/>
          <w:szCs w:val="24"/>
        </w:rPr>
        <w:t>можно снять и переставить на выходное отверстие заднего дымоотвода. Для этого просто открутите патрубок</w:t>
      </w:r>
      <w:r w:rsidR="00980848">
        <w:rPr>
          <w:rFonts w:ascii="Arial" w:hAnsi="Arial" w:cs="Arial"/>
          <w:sz w:val="24"/>
          <w:szCs w:val="24"/>
        </w:rPr>
        <w:t xml:space="preserve">, </w:t>
      </w:r>
      <w:r w:rsidR="00591766">
        <w:rPr>
          <w:rFonts w:ascii="Arial" w:hAnsi="Arial" w:cs="Arial"/>
          <w:sz w:val="24"/>
          <w:szCs w:val="24"/>
        </w:rPr>
        <w:t>а также квадратную чугунную заглушку с задней панели</w:t>
      </w:r>
      <w:r w:rsidR="00B41D4D">
        <w:rPr>
          <w:rFonts w:ascii="Arial" w:hAnsi="Arial" w:cs="Arial"/>
          <w:sz w:val="24"/>
          <w:szCs w:val="24"/>
        </w:rPr>
        <w:t xml:space="preserve"> </w:t>
      </w:r>
      <w:r w:rsidR="00611CD6" w:rsidRPr="003D053F">
        <w:rPr>
          <w:rFonts w:ascii="Arial" w:hAnsi="Arial" w:cs="Arial"/>
          <w:sz w:val="24"/>
          <w:szCs w:val="24"/>
        </w:rPr>
        <w:t xml:space="preserve">для её монтажа сверху. </w:t>
      </w:r>
      <w:r w:rsidR="00A61BC7">
        <w:rPr>
          <w:rFonts w:ascii="Arial" w:hAnsi="Arial" w:cs="Arial"/>
          <w:sz w:val="24"/>
          <w:szCs w:val="24"/>
        </w:rPr>
        <w:t xml:space="preserve">Теперь можно закрепить </w:t>
      </w:r>
      <w:r w:rsidR="007C7B2E">
        <w:rPr>
          <w:rFonts w:ascii="Arial" w:hAnsi="Arial" w:cs="Arial"/>
          <w:sz w:val="24"/>
          <w:szCs w:val="24"/>
        </w:rPr>
        <w:t xml:space="preserve">патрубок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0271FB">
        <w:rPr>
          <w:rFonts w:ascii="Arial" w:hAnsi="Arial" w:cs="Arial"/>
          <w:sz w:val="24"/>
          <w:szCs w:val="24"/>
        </w:rPr>
        <w:t>винтов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A61BC7" w:rsidRDefault="00A61BC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AE" w:rsidRDefault="00C574A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AE" w:rsidRDefault="00A05FA2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Удостоверьтесь в том, что нижеследующие детали находятся в правильном положении:</w:t>
      </w:r>
    </w:p>
    <w:p w:rsidR="00A05FA2" w:rsidRDefault="00A05FA2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5FA2" w:rsidRPr="00A05FA2" w:rsidRDefault="00A05FA2" w:rsidP="00C574A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A05FA2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 right</w:t>
      </w:r>
    </w:p>
    <w:p w:rsidR="00A05FA2" w:rsidRDefault="00A05FA2" w:rsidP="00C574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05FA2" w:rsidRDefault="00A05FA2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Дефлекторы (1, 2 и 3)</w:t>
      </w:r>
    </w:p>
    <w:p w:rsidR="00A05FA2" w:rsidRDefault="00A05FA2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Передний колосник</w:t>
      </w:r>
      <w:r w:rsidR="00772697">
        <w:rPr>
          <w:rFonts w:ascii="Arial" w:hAnsi="Arial" w:cs="Arial"/>
          <w:sz w:val="24"/>
          <w:szCs w:val="24"/>
        </w:rPr>
        <w:t xml:space="preserve"> (</w:t>
      </w:r>
      <w:r w:rsidR="009722C7">
        <w:rPr>
          <w:rFonts w:ascii="Arial" w:hAnsi="Arial" w:cs="Arial"/>
          <w:sz w:val="24"/>
          <w:szCs w:val="24"/>
        </w:rPr>
        <w:t>4)</w:t>
      </w:r>
    </w:p>
    <w:p w:rsidR="00A05FA2" w:rsidRDefault="00A05FA2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Качающиеся колосники (5)</w:t>
      </w:r>
    </w:p>
    <w:p w:rsidR="009722C7" w:rsidRDefault="009722C7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Зольник (6)</w:t>
      </w:r>
    </w:p>
    <w:p w:rsidR="009722C7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Регулировка первичного воздуха (7)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Регулировка вторичного воздуха (8)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Крышка (9)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Патрубок (10)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Колосниковая рама (11)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Воздуховод (12)</w:t>
      </w:r>
    </w:p>
    <w:p w:rsidR="00AC7F0E" w:rsidRDefault="00AC7F0E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Вертикальные дефлекторы (13)</w:t>
      </w:r>
    </w:p>
    <w:p w:rsidR="00636FB5" w:rsidRDefault="00636FB5" w:rsidP="00636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166DE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</w:t>
      </w:r>
      <w:r w:rsidR="00431E4A">
        <w:rPr>
          <w:rFonts w:ascii="Arial" w:hAnsi="Arial" w:cs="Arial"/>
          <w:sz w:val="24"/>
          <w:szCs w:val="24"/>
        </w:rPr>
        <w:t xml:space="preserve">раструб </w:t>
      </w:r>
      <w:r w:rsidR="00D400FF">
        <w:rPr>
          <w:rFonts w:ascii="Arial" w:hAnsi="Arial" w:cs="Arial"/>
          <w:sz w:val="24"/>
          <w:szCs w:val="24"/>
        </w:rPr>
        <w:t xml:space="preserve">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</w:t>
      </w:r>
      <w:r w:rsidR="004324B4">
        <w:rPr>
          <w:rFonts w:ascii="Arial" w:hAnsi="Arial" w:cs="Arial"/>
          <w:sz w:val="24"/>
          <w:szCs w:val="24"/>
        </w:rPr>
        <w:t xml:space="preserve">к нему </w:t>
      </w:r>
      <w:r w:rsidR="00D400FF">
        <w:rPr>
          <w:rFonts w:ascii="Arial" w:hAnsi="Arial" w:cs="Arial"/>
          <w:sz w:val="24"/>
          <w:szCs w:val="24"/>
        </w:rPr>
        <w:t xml:space="preserve">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6A2CBF">
        <w:rPr>
          <w:rFonts w:ascii="Arial" w:hAnsi="Arial" w:cs="Arial"/>
          <w:sz w:val="24"/>
          <w:szCs w:val="24"/>
        </w:rPr>
        <w:t xml:space="preserve">раструбом </w:t>
      </w:r>
      <w:r w:rsidR="00D400FF">
        <w:rPr>
          <w:rFonts w:ascii="Arial" w:hAnsi="Arial" w:cs="Arial"/>
          <w:sz w:val="24"/>
          <w:szCs w:val="24"/>
        </w:rPr>
        <w:t xml:space="preserve">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2177D7" w:rsidRDefault="0000015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77D7">
        <w:rPr>
          <w:rFonts w:ascii="Arial" w:hAnsi="Arial" w:cs="Arial"/>
          <w:b/>
          <w:sz w:val="24"/>
          <w:szCs w:val="24"/>
        </w:rPr>
        <w:t xml:space="preserve">Комплектующие для печной трубы </w:t>
      </w:r>
      <w:r w:rsidR="00B93AC4" w:rsidRPr="002177D7">
        <w:rPr>
          <w:rFonts w:ascii="Arial" w:hAnsi="Arial" w:cs="Arial"/>
          <w:b/>
          <w:sz w:val="24"/>
          <w:szCs w:val="24"/>
        </w:rPr>
        <w:t xml:space="preserve">обязательно </w:t>
      </w:r>
      <w:r w:rsidRPr="002177D7">
        <w:rPr>
          <w:rFonts w:ascii="Arial" w:hAnsi="Arial" w:cs="Arial"/>
          <w:b/>
          <w:sz w:val="24"/>
          <w:szCs w:val="24"/>
        </w:rPr>
        <w:t xml:space="preserve">должны соответствовать </w:t>
      </w:r>
      <w:r w:rsidR="00D6014B" w:rsidRPr="002177D7">
        <w:rPr>
          <w:rFonts w:ascii="Arial" w:hAnsi="Arial" w:cs="Arial"/>
          <w:b/>
          <w:sz w:val="24"/>
          <w:szCs w:val="24"/>
        </w:rPr>
        <w:t>н</w:t>
      </w:r>
      <w:r w:rsidRPr="002177D7">
        <w:rPr>
          <w:rFonts w:ascii="Arial" w:hAnsi="Arial" w:cs="Arial"/>
          <w:b/>
          <w:sz w:val="24"/>
          <w:szCs w:val="24"/>
        </w:rPr>
        <w:t>ациональн</w:t>
      </w:r>
      <w:r w:rsidR="002177D7" w:rsidRPr="002177D7">
        <w:rPr>
          <w:rFonts w:ascii="Arial" w:hAnsi="Arial" w:cs="Arial"/>
          <w:b/>
          <w:sz w:val="24"/>
          <w:szCs w:val="24"/>
        </w:rPr>
        <w:t xml:space="preserve">ым и местным строительным </w:t>
      </w:r>
      <w:r w:rsidRPr="002177D7">
        <w:rPr>
          <w:rFonts w:ascii="Arial" w:hAnsi="Arial" w:cs="Arial"/>
          <w:b/>
          <w:sz w:val="24"/>
          <w:szCs w:val="24"/>
        </w:rPr>
        <w:t>регламента</w:t>
      </w:r>
      <w:r w:rsidR="002177D7" w:rsidRPr="002177D7">
        <w:rPr>
          <w:rFonts w:ascii="Arial" w:hAnsi="Arial" w:cs="Arial"/>
          <w:b/>
          <w:sz w:val="24"/>
          <w:szCs w:val="24"/>
        </w:rPr>
        <w:t>м</w:t>
      </w:r>
      <w:r w:rsidRPr="002177D7">
        <w:rPr>
          <w:rFonts w:ascii="Arial" w:hAnsi="Arial" w:cs="Arial"/>
          <w:b/>
          <w:sz w:val="24"/>
          <w:szCs w:val="24"/>
        </w:rPr>
        <w:t xml:space="preserve">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>изолированно</w:t>
      </w:r>
      <w:r w:rsidR="00E869F8">
        <w:rPr>
          <w:rFonts w:ascii="Arial" w:hAnsi="Arial" w:cs="Arial"/>
          <w:b/>
          <w:sz w:val="28"/>
          <w:szCs w:val="28"/>
        </w:rPr>
        <w:t xml:space="preserve">й системе </w:t>
      </w:r>
      <w:r w:rsidR="00680F1C" w:rsidRPr="00A30A04">
        <w:rPr>
          <w:rFonts w:ascii="Arial" w:hAnsi="Arial" w:cs="Arial"/>
          <w:b/>
          <w:sz w:val="28"/>
          <w:szCs w:val="28"/>
        </w:rPr>
        <w:t>дымоход</w:t>
      </w:r>
      <w:r w:rsidR="00E869F8">
        <w:rPr>
          <w:rFonts w:ascii="Arial" w:hAnsi="Arial" w:cs="Arial"/>
          <w:b/>
          <w:sz w:val="28"/>
          <w:szCs w:val="28"/>
        </w:rPr>
        <w:t>а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 xml:space="preserve">или </w:t>
      </w:r>
      <w:r w:rsidRPr="003D053F">
        <w:rPr>
          <w:rFonts w:ascii="Arial" w:hAnsi="Arial" w:cs="Arial"/>
          <w:sz w:val="24"/>
          <w:szCs w:val="24"/>
        </w:rPr>
        <w:lastRenderedPageBreak/>
        <w:t xml:space="preserve">инструкции производителей дымоходов относительно </w:t>
      </w:r>
      <w:r w:rsidR="00627331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0620E5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 xml:space="preserve">отводом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на уровне </w:t>
      </w:r>
      <w:r w:rsidR="000620E5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потолка, и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C12369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5DED">
        <w:rPr>
          <w:rFonts w:ascii="Arial" w:hAnsi="Arial" w:cs="Arial"/>
          <w:b/>
          <w:sz w:val="24"/>
          <w:szCs w:val="24"/>
        </w:rPr>
        <w:t>Обсудите со специалистом</w:t>
      </w:r>
      <w:r w:rsidR="00C41155">
        <w:rPr>
          <w:rFonts w:ascii="Arial" w:hAnsi="Arial" w:cs="Arial"/>
          <w:b/>
          <w:sz w:val="24"/>
          <w:szCs w:val="24"/>
        </w:rPr>
        <w:t xml:space="preserve"> по дымоходу варианты </w:t>
      </w:r>
      <w:r w:rsidR="00077C76">
        <w:rPr>
          <w:rFonts w:ascii="Arial" w:hAnsi="Arial" w:cs="Arial"/>
          <w:b/>
          <w:sz w:val="24"/>
          <w:szCs w:val="24"/>
        </w:rPr>
        <w:t xml:space="preserve">и способы </w:t>
      </w:r>
      <w:r w:rsidR="00C41155">
        <w:rPr>
          <w:rFonts w:ascii="Arial" w:hAnsi="Arial" w:cs="Arial"/>
          <w:b/>
          <w:sz w:val="24"/>
          <w:szCs w:val="24"/>
        </w:rPr>
        <w:t>чистки дымохода.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B51D7E" w:rsidRDefault="00B51D7E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490B" w:rsidRDefault="0061490B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допускайте больше</w:t>
      </w:r>
      <w:r w:rsidR="00F24232">
        <w:rPr>
          <w:rFonts w:ascii="Arial" w:hAnsi="Arial" w:cs="Arial"/>
          <w:b/>
          <w:sz w:val="24"/>
          <w:szCs w:val="24"/>
        </w:rPr>
        <w:t xml:space="preserve">го количества сгибов </w:t>
      </w:r>
      <w:r w:rsidR="007E287C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F24232">
        <w:rPr>
          <w:rFonts w:ascii="Arial" w:hAnsi="Arial" w:cs="Arial"/>
          <w:b/>
          <w:sz w:val="24"/>
          <w:szCs w:val="24"/>
        </w:rPr>
        <w:t xml:space="preserve">трубы, </w:t>
      </w:r>
      <w:r w:rsidR="007E287C">
        <w:rPr>
          <w:rFonts w:ascii="Arial" w:hAnsi="Arial" w:cs="Arial"/>
          <w:b/>
          <w:sz w:val="24"/>
          <w:szCs w:val="24"/>
        </w:rPr>
        <w:t xml:space="preserve">чем необходимо, и </w:t>
      </w:r>
      <w:r>
        <w:rPr>
          <w:rFonts w:ascii="Arial" w:hAnsi="Arial" w:cs="Arial"/>
          <w:b/>
          <w:sz w:val="24"/>
          <w:szCs w:val="24"/>
        </w:rPr>
        <w:t>ограничьте длину трубы</w:t>
      </w:r>
      <w:r w:rsidR="007E287C">
        <w:rPr>
          <w:rFonts w:ascii="Arial" w:hAnsi="Arial" w:cs="Arial"/>
          <w:b/>
          <w:sz w:val="24"/>
          <w:szCs w:val="24"/>
        </w:rPr>
        <w:t>, чтобы не допускать ослабления тяги.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</w:t>
      </w:r>
      <w:r w:rsidR="004A0882">
        <w:rPr>
          <w:rFonts w:ascii="Arial" w:hAnsi="Arial" w:cs="Arial"/>
          <w:b/>
          <w:sz w:val="24"/>
          <w:szCs w:val="24"/>
        </w:rPr>
        <w:t>воздух</w:t>
      </w:r>
      <w:r w:rsidRPr="0018015C">
        <w:rPr>
          <w:rFonts w:ascii="Arial" w:hAnsi="Arial" w:cs="Arial"/>
          <w:b/>
          <w:sz w:val="24"/>
          <w:szCs w:val="24"/>
        </w:rPr>
        <w:t>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</w:t>
      </w:r>
      <w:r w:rsidR="00272E16">
        <w:rPr>
          <w:rFonts w:ascii="Arial" w:hAnsi="Arial" w:cs="Arial"/>
          <w:sz w:val="24"/>
          <w:szCs w:val="24"/>
        </w:rPr>
        <w:t xml:space="preserve">немного </w:t>
      </w:r>
      <w:r w:rsidR="00AD6DC1">
        <w:rPr>
          <w:rFonts w:ascii="Arial" w:hAnsi="Arial" w:cs="Arial"/>
          <w:sz w:val="24"/>
          <w:szCs w:val="24"/>
        </w:rPr>
        <w:t>дым</w:t>
      </w:r>
      <w:r w:rsidR="00272E16">
        <w:rPr>
          <w:rFonts w:ascii="Arial" w:hAnsi="Arial" w:cs="Arial"/>
          <w:sz w:val="24"/>
          <w:szCs w:val="24"/>
        </w:rPr>
        <w:t>а</w:t>
      </w:r>
      <w:r w:rsidR="00AD6DC1">
        <w:rPr>
          <w:rFonts w:ascii="Arial" w:hAnsi="Arial" w:cs="Arial"/>
          <w:sz w:val="24"/>
          <w:szCs w:val="24"/>
        </w:rPr>
        <w:t xml:space="preserve"> может попа</w:t>
      </w:r>
      <w:r w:rsidR="00272E16">
        <w:rPr>
          <w:rFonts w:ascii="Arial" w:hAnsi="Arial" w:cs="Arial"/>
          <w:sz w:val="24"/>
          <w:szCs w:val="24"/>
        </w:rPr>
        <w:t xml:space="preserve">дать </w:t>
      </w:r>
      <w:r w:rsidR="00AD6DC1">
        <w:rPr>
          <w:rFonts w:ascii="Arial" w:hAnsi="Arial" w:cs="Arial"/>
          <w:sz w:val="24"/>
          <w:szCs w:val="24"/>
        </w:rPr>
        <w:t>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672460" w:rsidRPr="008C00A1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F835CD">
        <w:rPr>
          <w:rFonts w:ascii="Arial" w:hAnsi="Arial" w:cs="Arial"/>
          <w:sz w:val="24"/>
          <w:szCs w:val="24"/>
        </w:rPr>
        <w:t>361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  <w:r w:rsidR="008C00A1">
        <w:rPr>
          <w:rFonts w:ascii="Arial" w:hAnsi="Arial" w:cs="Arial"/>
          <w:sz w:val="24"/>
          <w:szCs w:val="24"/>
        </w:rPr>
        <w:t xml:space="preserve">Расход дымового газа составляет </w:t>
      </w:r>
      <w:r w:rsidR="00F835CD">
        <w:rPr>
          <w:rFonts w:ascii="Arial" w:hAnsi="Arial" w:cs="Arial"/>
          <w:sz w:val="24"/>
          <w:szCs w:val="24"/>
        </w:rPr>
        <w:t>8,9</w:t>
      </w:r>
      <w:r w:rsidR="008C00A1">
        <w:rPr>
          <w:rFonts w:ascii="Arial" w:hAnsi="Arial" w:cs="Arial"/>
          <w:sz w:val="24"/>
          <w:szCs w:val="24"/>
        </w:rPr>
        <w:t xml:space="preserve"> г/сек.</w:t>
      </w:r>
      <w:r w:rsidR="005660BB">
        <w:rPr>
          <w:rFonts w:ascii="Arial" w:hAnsi="Arial" w:cs="Arial"/>
          <w:sz w:val="24"/>
          <w:szCs w:val="24"/>
        </w:rPr>
        <w:t xml:space="preserve"> 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lastRenderedPageBreak/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</w:t>
      </w:r>
      <w:r w:rsidR="007A524F">
        <w:rPr>
          <w:rFonts w:ascii="Arial" w:hAnsi="Arial" w:cs="Arial"/>
          <w:b/>
          <w:sz w:val="26"/>
          <w:szCs w:val="26"/>
        </w:rPr>
        <w:t>когда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Воздух попадает в дымоход в ненадлежащих местах, напр., через трещины в соединениях или утечки в дверках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 дымоходу подсоединены негерметизированные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 xml:space="preserve">/ </w:t>
      </w:r>
      <w:r w:rsidR="00762C74">
        <w:rPr>
          <w:rFonts w:ascii="Arial" w:hAnsi="Arial" w:cs="Arial"/>
          <w:b/>
          <w:sz w:val="32"/>
          <w:szCs w:val="32"/>
        </w:rPr>
        <w:t>Э</w:t>
      </w:r>
      <w:r w:rsidRPr="00A30A04">
        <w:rPr>
          <w:rFonts w:ascii="Arial" w:hAnsi="Arial" w:cs="Arial"/>
          <w:b/>
          <w:sz w:val="32"/>
          <w:szCs w:val="32"/>
        </w:rPr>
        <w:t>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631" w:rsidRDefault="00AD107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Теплоотд</w:t>
      </w:r>
      <w:r w:rsidR="005F738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 печи </w:t>
      </w:r>
      <w:r w:rsidR="002D6C49">
        <w:rPr>
          <w:rFonts w:ascii="Arial" w:hAnsi="Arial" w:cs="Arial"/>
          <w:sz w:val="24"/>
          <w:szCs w:val="24"/>
        </w:rPr>
        <w:t>регулируется при помощи</w:t>
      </w:r>
      <w:r w:rsidR="00E33932" w:rsidRPr="00E33932">
        <w:rPr>
          <w:rFonts w:ascii="Arial" w:hAnsi="Arial" w:cs="Arial"/>
          <w:sz w:val="24"/>
          <w:szCs w:val="24"/>
        </w:rPr>
        <w:t xml:space="preserve"> </w:t>
      </w:r>
      <w:r w:rsidR="000E4AE5">
        <w:rPr>
          <w:rFonts w:ascii="Arial" w:hAnsi="Arial" w:cs="Arial"/>
          <w:sz w:val="24"/>
          <w:szCs w:val="24"/>
        </w:rPr>
        <w:t xml:space="preserve">3-х </w:t>
      </w:r>
      <w:r w:rsidR="00E33932">
        <w:rPr>
          <w:rFonts w:ascii="Arial" w:hAnsi="Arial" w:cs="Arial"/>
          <w:sz w:val="24"/>
          <w:szCs w:val="24"/>
        </w:rPr>
        <w:t xml:space="preserve">впускных отверстий для воздуха. Подача первичного воздуха, т. е. воздуха, проходящего через качающуюся колосниковую решётку, регулируется </w:t>
      </w:r>
      <w:r w:rsidR="00E1214C">
        <w:rPr>
          <w:rFonts w:ascii="Arial" w:hAnsi="Arial" w:cs="Arial"/>
          <w:sz w:val="24"/>
          <w:szCs w:val="24"/>
        </w:rPr>
        <w:t xml:space="preserve">нижней </w:t>
      </w:r>
      <w:r w:rsidR="00E33932">
        <w:rPr>
          <w:rFonts w:ascii="Arial" w:hAnsi="Arial" w:cs="Arial"/>
          <w:sz w:val="24"/>
          <w:szCs w:val="24"/>
        </w:rPr>
        <w:t>ручкой на дверце, а подача вторичного воздуха</w:t>
      </w:r>
      <w:r w:rsidR="00E1214C">
        <w:rPr>
          <w:rFonts w:ascii="Arial" w:hAnsi="Arial" w:cs="Arial"/>
          <w:sz w:val="24"/>
          <w:szCs w:val="24"/>
        </w:rPr>
        <w:t xml:space="preserve"> </w:t>
      </w:r>
      <w:r w:rsidR="00891660">
        <w:rPr>
          <w:rFonts w:ascii="Arial" w:hAnsi="Arial" w:cs="Arial"/>
          <w:sz w:val="24"/>
          <w:szCs w:val="24"/>
        </w:rPr>
        <w:t xml:space="preserve">регулируется </w:t>
      </w:r>
      <w:r w:rsidR="00E1214C">
        <w:rPr>
          <w:rFonts w:ascii="Arial" w:hAnsi="Arial" w:cs="Arial"/>
          <w:sz w:val="24"/>
          <w:szCs w:val="24"/>
        </w:rPr>
        <w:t>двумя верхними ручками.</w:t>
      </w:r>
    </w:p>
    <w:p w:rsidR="00E1214C" w:rsidRDefault="00E121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46F" w:rsidRDefault="008916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Расчётная </w:t>
      </w:r>
      <w:r w:rsidR="005652D3">
        <w:rPr>
          <w:rFonts w:ascii="Arial" w:hAnsi="Arial" w:cs="Arial"/>
          <w:sz w:val="24"/>
          <w:szCs w:val="24"/>
        </w:rPr>
        <w:t xml:space="preserve">теплопроизводительность печи составляет </w:t>
      </w:r>
      <w:r w:rsidR="00E1214C">
        <w:rPr>
          <w:rFonts w:ascii="Arial" w:hAnsi="Arial" w:cs="Arial"/>
          <w:sz w:val="24"/>
          <w:szCs w:val="24"/>
        </w:rPr>
        <w:t xml:space="preserve">10,5 </w:t>
      </w:r>
      <w:r w:rsidR="005652D3">
        <w:rPr>
          <w:rFonts w:ascii="Arial" w:hAnsi="Arial" w:cs="Arial"/>
          <w:sz w:val="24"/>
          <w:szCs w:val="24"/>
        </w:rPr>
        <w:t>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</w:t>
      </w:r>
      <w:r w:rsidR="00E1214C">
        <w:rPr>
          <w:rFonts w:ascii="Arial" w:hAnsi="Arial" w:cs="Arial"/>
          <w:sz w:val="24"/>
          <w:szCs w:val="24"/>
        </w:rPr>
        <w:t>74</w:t>
      </w:r>
      <w:r w:rsidR="006D3123">
        <w:rPr>
          <w:rFonts w:ascii="Arial" w:hAnsi="Arial" w:cs="Arial"/>
          <w:sz w:val="24"/>
          <w:szCs w:val="24"/>
        </w:rPr>
        <w:t>%</w:t>
      </w:r>
      <w:r w:rsidR="005652D3">
        <w:rPr>
          <w:rFonts w:ascii="Arial" w:hAnsi="Arial" w:cs="Arial"/>
          <w:sz w:val="24"/>
          <w:szCs w:val="24"/>
        </w:rPr>
        <w:t xml:space="preserve">. </w:t>
      </w:r>
    </w:p>
    <w:p w:rsidR="005E7D84" w:rsidRDefault="00E87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>
        <w:rPr>
          <w:rFonts w:ascii="Arial" w:hAnsi="Arial" w:cs="Arial"/>
          <w:sz w:val="24"/>
          <w:szCs w:val="24"/>
        </w:rPr>
        <w:t>ому стандарту</w:t>
      </w:r>
      <w:r w:rsidR="00421DCD" w:rsidRPr="00421DCD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дровами.</w:t>
      </w:r>
      <w:r w:rsidR="00EC4AAB" w:rsidRPr="00EC4AAB">
        <w:rPr>
          <w:rFonts w:ascii="Arial" w:hAnsi="Arial" w:cs="Arial"/>
          <w:sz w:val="24"/>
          <w:szCs w:val="24"/>
        </w:rPr>
        <w:t xml:space="preserve"> </w:t>
      </w:r>
    </w:p>
    <w:p w:rsidR="002A2EC3" w:rsidRDefault="002A2EC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предназначена для эксплуатации с перерывами.</w:t>
      </w:r>
    </w:p>
    <w:p w:rsidR="002A2EC3" w:rsidRPr="00EC4AAB" w:rsidRDefault="002A2EC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983367">
        <w:rPr>
          <w:rFonts w:ascii="Arial" w:hAnsi="Arial" w:cs="Arial"/>
          <w:b/>
          <w:sz w:val="24"/>
          <w:szCs w:val="24"/>
        </w:rPr>
        <w:t>розжига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. Если дерево просто лежит и тлеет, </w:t>
      </w:r>
      <w:r w:rsidR="00935468" w:rsidRPr="009240D7">
        <w:rPr>
          <w:rFonts w:ascii="Arial" w:hAnsi="Arial" w:cs="Arial"/>
          <w:b/>
          <w:sz w:val="24"/>
          <w:szCs w:val="24"/>
        </w:rPr>
        <w:lastRenderedPageBreak/>
        <w:t>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>высвобождаемых древесиной газов и поддержания ясного и устойчивого пламени во время процесса горения важно обеспечивать непрерывную подачу необходимого количества кислорода (подачу воздуха). Установка подачи воздуха, способ зажигания и интервалы розжига зависят от тяги в дымоходе, ветра и погоды, количества требуемого тепла, топлива и т. п. 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</w:t>
      </w:r>
      <w:r w:rsidR="00467A88">
        <w:rPr>
          <w:rFonts w:ascii="Arial" w:hAnsi="Arial" w:cs="Arial"/>
          <w:b/>
          <w:sz w:val="24"/>
          <w:szCs w:val="24"/>
        </w:rPr>
        <w:t xml:space="preserve">2-х </w:t>
      </w:r>
      <w:r>
        <w:rPr>
          <w:rFonts w:ascii="Arial" w:hAnsi="Arial" w:cs="Arial"/>
          <w:b/>
          <w:sz w:val="24"/>
          <w:szCs w:val="24"/>
        </w:rPr>
        <w:t xml:space="preserve">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%. Все наши печи тестируются с древесиной влажностью (16 ± 4) 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тем, чтобы огнестойкая 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>. В процессе 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нагревании или охлаждении материал печи подвергается большим перепадам температуры,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9645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Сухие щепки (палочки) </w:t>
      </w:r>
      <w:r w:rsidR="00F935D0">
        <w:rPr>
          <w:rFonts w:ascii="Arial" w:hAnsi="Arial" w:cs="Arial"/>
          <w:sz w:val="24"/>
          <w:szCs w:val="24"/>
        </w:rPr>
        <w:t xml:space="preserve">требуют большого количество воздуха для быстрого </w:t>
      </w:r>
      <w:r w:rsidR="00056734">
        <w:rPr>
          <w:rFonts w:ascii="Arial" w:hAnsi="Arial" w:cs="Arial"/>
          <w:sz w:val="24"/>
          <w:szCs w:val="24"/>
        </w:rPr>
        <w:t>горения</w:t>
      </w:r>
      <w:r w:rsidR="00F935D0">
        <w:rPr>
          <w:rFonts w:ascii="Arial" w:hAnsi="Arial" w:cs="Arial"/>
          <w:sz w:val="24"/>
          <w:szCs w:val="24"/>
        </w:rPr>
        <w:t xml:space="preserve">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7618E">
        <w:rPr>
          <w:rFonts w:ascii="Arial" w:hAnsi="Arial" w:cs="Arial"/>
          <w:sz w:val="24"/>
          <w:szCs w:val="24"/>
        </w:rPr>
        <w:t>(</w:t>
      </w:r>
      <w:r w:rsidR="00F935D0">
        <w:rPr>
          <w:rFonts w:ascii="Arial" w:hAnsi="Arial" w:cs="Arial"/>
          <w:sz w:val="24"/>
          <w:szCs w:val="24"/>
        </w:rPr>
        <w:t xml:space="preserve">на </w:t>
      </w:r>
      <w:r w:rsidR="00E7618E">
        <w:rPr>
          <w:rFonts w:ascii="Arial" w:hAnsi="Arial" w:cs="Arial"/>
          <w:sz w:val="24"/>
          <w:szCs w:val="24"/>
        </w:rPr>
        <w:t xml:space="preserve">2-3 см) </w:t>
      </w:r>
      <w:r w:rsidR="00476A54">
        <w:rPr>
          <w:rFonts w:ascii="Arial" w:hAnsi="Arial" w:cs="Arial"/>
          <w:sz w:val="24"/>
          <w:szCs w:val="24"/>
        </w:rPr>
        <w:t xml:space="preserve">в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F935D0">
        <w:rPr>
          <w:rFonts w:ascii="Arial" w:hAnsi="Arial" w:cs="Arial"/>
          <w:sz w:val="24"/>
          <w:szCs w:val="24"/>
        </w:rPr>
        <w:t xml:space="preserve">. </w:t>
      </w:r>
      <w:r w:rsidR="00930CE2">
        <w:rPr>
          <w:rFonts w:ascii="Arial" w:hAnsi="Arial" w:cs="Arial"/>
          <w:sz w:val="24"/>
          <w:szCs w:val="24"/>
        </w:rPr>
        <w:t>Во время розжига в</w:t>
      </w:r>
      <w:r w:rsidR="00D8609D">
        <w:rPr>
          <w:rFonts w:ascii="Arial" w:hAnsi="Arial" w:cs="Arial"/>
          <w:sz w:val="24"/>
          <w:szCs w:val="24"/>
        </w:rPr>
        <w:t xml:space="preserve">пускные отверстия </w:t>
      </w:r>
      <w:r w:rsidR="00F935D0">
        <w:rPr>
          <w:rFonts w:ascii="Arial" w:hAnsi="Arial" w:cs="Arial"/>
          <w:sz w:val="24"/>
          <w:szCs w:val="24"/>
        </w:rPr>
        <w:t>первичного и вторичного воздуха должны быть полностью открытыми.</w:t>
      </w:r>
    </w:p>
    <w:p w:rsidR="006F2FBC" w:rsidRDefault="006F2FB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FBC" w:rsidRDefault="00BE50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 топке только дровами рекомендуется формирование и поддержание зольной подушки толщиной 1 см на колосниковой решётке печи.  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592F21">
        <w:rPr>
          <w:rFonts w:ascii="Arial" w:hAnsi="Arial" w:cs="Arial"/>
          <w:sz w:val="24"/>
          <w:szCs w:val="24"/>
        </w:rPr>
        <w:t>-2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 xml:space="preserve">ткройте </w:t>
      </w:r>
      <w:r w:rsidR="00926D8A">
        <w:rPr>
          <w:rFonts w:ascii="Arial" w:hAnsi="Arial" w:cs="Arial"/>
          <w:sz w:val="24"/>
          <w:szCs w:val="24"/>
        </w:rPr>
        <w:t>подачу вторичного воздуха (верхние ручки регулировки).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дверцу </w:t>
      </w:r>
      <w:r w:rsidR="004C7F6F">
        <w:rPr>
          <w:rFonts w:ascii="Arial" w:hAnsi="Arial" w:cs="Arial"/>
          <w:sz w:val="24"/>
          <w:szCs w:val="24"/>
        </w:rPr>
        <w:t xml:space="preserve">топки </w:t>
      </w:r>
      <w:r w:rsidR="008B4470">
        <w:rPr>
          <w:rFonts w:ascii="Arial" w:hAnsi="Arial" w:cs="Arial"/>
          <w:sz w:val="24"/>
          <w:szCs w:val="24"/>
        </w:rPr>
        <w:t xml:space="preserve">приоткрытой на </w:t>
      </w:r>
      <w:r w:rsidR="004813E9">
        <w:rPr>
          <w:rFonts w:ascii="Arial" w:hAnsi="Arial" w:cs="Arial"/>
          <w:sz w:val="24"/>
          <w:szCs w:val="24"/>
        </w:rPr>
        <w:t xml:space="preserve">2-3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</w:t>
      </w:r>
      <w:r w:rsidR="0087505C">
        <w:rPr>
          <w:rFonts w:ascii="Arial" w:hAnsi="Arial" w:cs="Arial"/>
          <w:sz w:val="24"/>
          <w:szCs w:val="24"/>
        </w:rPr>
        <w:t>ую дверцу.</w:t>
      </w:r>
      <w:r w:rsidR="00FE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3 полена</w:t>
      </w:r>
      <w:r w:rsidR="0080700F"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весом </w:t>
      </w:r>
      <w:r>
        <w:rPr>
          <w:rFonts w:ascii="Arial" w:hAnsi="Arial" w:cs="Arial"/>
          <w:sz w:val="24"/>
          <w:szCs w:val="24"/>
        </w:rPr>
        <w:t xml:space="preserve">прибл. </w:t>
      </w:r>
      <w:r w:rsidR="0080700F">
        <w:rPr>
          <w:rFonts w:ascii="Arial" w:hAnsi="Arial" w:cs="Arial"/>
          <w:sz w:val="24"/>
          <w:szCs w:val="24"/>
        </w:rPr>
        <w:t xml:space="preserve">2-3 кг </w:t>
      </w:r>
      <w:r w:rsidR="00F13F4B">
        <w:rPr>
          <w:rFonts w:ascii="Arial" w:hAnsi="Arial" w:cs="Arial"/>
          <w:sz w:val="24"/>
          <w:szCs w:val="24"/>
        </w:rPr>
        <w:t>на угли в один</w:t>
      </w:r>
      <w:r w:rsidR="00F74941">
        <w:rPr>
          <w:rFonts w:ascii="Arial" w:hAnsi="Arial" w:cs="Arial"/>
          <w:sz w:val="24"/>
          <w:szCs w:val="24"/>
        </w:rPr>
        <w:t xml:space="preserve"> ряд</w:t>
      </w:r>
      <w:r w:rsidR="00F13F4B">
        <w:rPr>
          <w:rFonts w:ascii="Arial" w:hAnsi="Arial" w:cs="Arial"/>
          <w:sz w:val="24"/>
          <w:szCs w:val="24"/>
        </w:rPr>
        <w:t xml:space="preserve">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 w:rsidR="00B018DB">
        <w:rPr>
          <w:rFonts w:ascii="Arial" w:hAnsi="Arial" w:cs="Arial"/>
          <w:sz w:val="24"/>
          <w:szCs w:val="24"/>
        </w:rPr>
        <w:t xml:space="preserve">вторичного </w:t>
      </w:r>
      <w:r>
        <w:rPr>
          <w:rFonts w:ascii="Arial" w:hAnsi="Arial" w:cs="Arial"/>
          <w:sz w:val="24"/>
          <w:szCs w:val="24"/>
        </w:rPr>
        <w:t>воздуха</w:t>
      </w:r>
      <w:r w:rsidR="00B018DB">
        <w:rPr>
          <w:rFonts w:ascii="Arial" w:hAnsi="Arial" w:cs="Arial"/>
          <w:sz w:val="24"/>
          <w:szCs w:val="24"/>
        </w:rPr>
        <w:t xml:space="preserve"> (верхняя ручка регулировки)</w:t>
      </w:r>
      <w:r w:rsidR="00D35C43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 xml:space="preserve">горания новой порции топлива </w:t>
      </w:r>
      <w:r w:rsidR="00FD471A">
        <w:rPr>
          <w:rFonts w:ascii="Arial" w:hAnsi="Arial" w:cs="Arial"/>
          <w:sz w:val="24"/>
          <w:szCs w:val="24"/>
        </w:rPr>
        <w:t xml:space="preserve">установите </w:t>
      </w:r>
      <w:r>
        <w:rPr>
          <w:rFonts w:ascii="Arial" w:hAnsi="Arial" w:cs="Arial"/>
          <w:sz w:val="24"/>
          <w:szCs w:val="24"/>
        </w:rPr>
        <w:t>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lastRenderedPageBreak/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D71857">
        <w:rPr>
          <w:rFonts w:ascii="Arial" w:hAnsi="Arial" w:cs="Arial"/>
          <w:sz w:val="24"/>
          <w:szCs w:val="24"/>
        </w:rPr>
        <w:t>7</w:t>
      </w:r>
      <w:r w:rsidR="00B63BB5">
        <w:rPr>
          <w:rFonts w:ascii="Arial" w:hAnsi="Arial" w:cs="Arial"/>
          <w:sz w:val="24"/>
          <w:szCs w:val="24"/>
        </w:rPr>
        <w:t>0-</w:t>
      </w:r>
      <w:r w:rsidR="00241FE6">
        <w:rPr>
          <w:rFonts w:ascii="Arial" w:hAnsi="Arial" w:cs="Arial"/>
          <w:sz w:val="24"/>
          <w:szCs w:val="24"/>
        </w:rPr>
        <w:t>8</w:t>
      </w:r>
      <w:r w:rsidR="00B63BB5">
        <w:rPr>
          <w:rFonts w:ascii="Arial" w:hAnsi="Arial" w:cs="Arial"/>
          <w:sz w:val="24"/>
          <w:szCs w:val="24"/>
        </w:rPr>
        <w:t>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E6043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Открывать </w:t>
      </w:r>
      <w:r w:rsidR="00241FE6"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E17E3D">
        <w:rPr>
          <w:rFonts w:ascii="Arial" w:hAnsi="Arial" w:cs="Arial"/>
          <w:sz w:val="24"/>
          <w:szCs w:val="24"/>
        </w:rPr>
        <w:t xml:space="preserve">сначала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17E3D">
        <w:rPr>
          <w:rFonts w:ascii="Arial" w:hAnsi="Arial" w:cs="Arial"/>
          <w:sz w:val="24"/>
          <w:szCs w:val="24"/>
        </w:rPr>
        <w:t xml:space="preserve">выйдет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>двер</w:t>
      </w:r>
      <w:r w:rsidR="00D71840">
        <w:rPr>
          <w:rFonts w:ascii="Arial" w:hAnsi="Arial" w:cs="Arial"/>
          <w:b/>
          <w:sz w:val="24"/>
          <w:szCs w:val="24"/>
        </w:rPr>
        <w:t>цу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>интенсивно</w:t>
      </w:r>
      <w:r w:rsidR="00874843">
        <w:rPr>
          <w:rFonts w:ascii="Arial" w:hAnsi="Arial" w:cs="Arial"/>
          <w:b/>
          <w:sz w:val="24"/>
          <w:szCs w:val="24"/>
        </w:rPr>
        <w:t>й топке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 xml:space="preserve">тепловой энергии 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печи.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A83481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264A88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</w:p>
    <w:p w:rsidR="00A83481" w:rsidRDefault="00A8348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D05">
        <w:rPr>
          <w:rFonts w:ascii="Arial" w:hAnsi="Arial" w:cs="Arial"/>
          <w:sz w:val="24"/>
          <w:szCs w:val="24"/>
        </w:rPr>
        <w:t>ориджинал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чёрная (прежнее название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371D05">
        <w:rPr>
          <w:rFonts w:ascii="Arial" w:hAnsi="Arial" w:cs="Arial"/>
          <w:sz w:val="24"/>
          <w:szCs w:val="24"/>
        </w:rPr>
        <w:t xml:space="preserve">) или краской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серая</w:t>
      </w:r>
      <w:r w:rsidR="00174B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Краска продаётся в </w:t>
      </w:r>
      <w:r w:rsidR="00F97FDC">
        <w:rPr>
          <w:rFonts w:ascii="Arial" w:hAnsi="Arial" w:cs="Arial"/>
          <w:sz w:val="24"/>
          <w:szCs w:val="24"/>
        </w:rPr>
        <w:t xml:space="preserve">виде </w:t>
      </w:r>
      <w:r w:rsidR="00174B0E">
        <w:rPr>
          <w:rFonts w:ascii="Arial" w:hAnsi="Arial" w:cs="Arial"/>
          <w:sz w:val="24"/>
          <w:szCs w:val="24"/>
        </w:rPr>
        <w:t xml:space="preserve">аэрозольного </w:t>
      </w:r>
      <w:r>
        <w:rPr>
          <w:rFonts w:ascii="Arial" w:hAnsi="Arial" w:cs="Arial"/>
          <w:sz w:val="24"/>
          <w:szCs w:val="24"/>
        </w:rPr>
        <w:t xml:space="preserve">спрея или в </w:t>
      </w:r>
      <w:r w:rsidR="00174B0E">
        <w:rPr>
          <w:rFonts w:ascii="Arial" w:hAnsi="Arial" w:cs="Arial"/>
          <w:sz w:val="24"/>
          <w:szCs w:val="24"/>
        </w:rPr>
        <w:t xml:space="preserve">обычной </w:t>
      </w:r>
      <w:r>
        <w:rPr>
          <w:rFonts w:ascii="Arial" w:hAnsi="Arial" w:cs="Arial"/>
          <w:sz w:val="24"/>
          <w:szCs w:val="24"/>
        </w:rPr>
        <w:t>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85337F">
        <w:rPr>
          <w:rFonts w:ascii="Arial" w:hAnsi="Arial" w:cs="Arial"/>
          <w:sz w:val="24"/>
          <w:szCs w:val="24"/>
        </w:rPr>
        <w:t xml:space="preserve">сильного </w:t>
      </w:r>
      <w:r w:rsidR="00F9502E">
        <w:rPr>
          <w:rFonts w:ascii="Arial" w:hAnsi="Arial" w:cs="Arial"/>
          <w:sz w:val="24"/>
          <w:szCs w:val="24"/>
        </w:rPr>
        <w:t>яркого</w:t>
      </w:r>
      <w:r w:rsidR="00F9502E">
        <w:rPr>
          <w:rFonts w:ascii="Arial" w:hAnsi="Arial" w:cs="Arial"/>
          <w:sz w:val="24"/>
          <w:szCs w:val="24"/>
        </w:rPr>
        <w:t xml:space="preserve"> </w:t>
      </w:r>
      <w:r w:rsidR="0085337F">
        <w:rPr>
          <w:rFonts w:ascii="Arial" w:hAnsi="Arial" w:cs="Arial"/>
          <w:sz w:val="24"/>
          <w:szCs w:val="24"/>
        </w:rPr>
        <w:t>пламени</w:t>
      </w:r>
      <w:r w:rsidR="0023268B">
        <w:rPr>
          <w:rFonts w:ascii="Arial" w:hAnsi="Arial" w:cs="Arial"/>
          <w:sz w:val="24"/>
          <w:szCs w:val="24"/>
        </w:rPr>
        <w:t>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F9502E" w:rsidRDefault="00F9502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. Чистка стекла производится в холодном состоянии. Не допускайте загрузки печи </w:t>
      </w:r>
      <w:r w:rsidR="00DC43BD">
        <w:rPr>
          <w:rFonts w:ascii="Arial" w:hAnsi="Arial" w:cs="Arial"/>
          <w:sz w:val="24"/>
          <w:szCs w:val="24"/>
        </w:rPr>
        <w:t xml:space="preserve">слишком </w:t>
      </w:r>
      <w:r w:rsidR="00231EA4">
        <w:rPr>
          <w:rFonts w:ascii="Arial" w:hAnsi="Arial" w:cs="Arial"/>
          <w:sz w:val="24"/>
          <w:szCs w:val="24"/>
        </w:rPr>
        <w:t>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слишком сырое </w:t>
      </w:r>
      <w:r w:rsidR="002E18A6" w:rsidRPr="002E18A6">
        <w:rPr>
          <w:rFonts w:ascii="Arial" w:hAnsi="Arial" w:cs="Arial"/>
          <w:b/>
          <w:sz w:val="24"/>
          <w:szCs w:val="24"/>
        </w:rPr>
        <w:t xml:space="preserve">(зелёное)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93977" w:rsidRDefault="002D324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977">
        <w:rPr>
          <w:rFonts w:ascii="Arial" w:hAnsi="Arial" w:cs="Arial"/>
          <w:sz w:val="28"/>
          <w:szCs w:val="28"/>
        </w:rPr>
        <w:t>Важно!</w:t>
      </w:r>
      <w:r w:rsidRPr="00793977">
        <w:rPr>
          <w:rFonts w:ascii="Arial" w:hAnsi="Arial" w:cs="Arial"/>
          <w:sz w:val="24"/>
          <w:szCs w:val="24"/>
        </w:rPr>
        <w:t xml:space="preserve"> </w:t>
      </w:r>
      <w:r w:rsidR="00A23EB7" w:rsidRPr="00793977">
        <w:rPr>
          <w:rFonts w:ascii="Arial" w:hAnsi="Arial" w:cs="Arial"/>
          <w:sz w:val="24"/>
          <w:szCs w:val="24"/>
        </w:rPr>
        <w:t xml:space="preserve">Не </w:t>
      </w:r>
      <w:r w:rsidR="00DD3E71" w:rsidRPr="00793977">
        <w:rPr>
          <w:rFonts w:ascii="Arial" w:hAnsi="Arial" w:cs="Arial"/>
          <w:sz w:val="24"/>
          <w:szCs w:val="24"/>
        </w:rPr>
        <w:t>допуска</w:t>
      </w:r>
      <w:r w:rsidR="00A23EB7" w:rsidRPr="00793977">
        <w:rPr>
          <w:rFonts w:ascii="Arial" w:hAnsi="Arial" w:cs="Arial"/>
          <w:sz w:val="24"/>
          <w:szCs w:val="24"/>
        </w:rPr>
        <w:t xml:space="preserve">йте </w:t>
      </w:r>
      <w:r w:rsidR="005D6634" w:rsidRPr="00793977">
        <w:rPr>
          <w:rFonts w:ascii="Arial" w:hAnsi="Arial" w:cs="Arial"/>
          <w:sz w:val="24"/>
          <w:szCs w:val="24"/>
        </w:rPr>
        <w:t>несогласованн</w:t>
      </w:r>
      <w:r w:rsidRPr="00793977">
        <w:rPr>
          <w:rFonts w:ascii="Arial" w:hAnsi="Arial" w:cs="Arial"/>
          <w:sz w:val="24"/>
          <w:szCs w:val="24"/>
        </w:rPr>
        <w:t>ых</w:t>
      </w:r>
      <w:r w:rsidR="005D6634" w:rsidRPr="00793977">
        <w:rPr>
          <w:rFonts w:ascii="Arial" w:hAnsi="Arial" w:cs="Arial"/>
          <w:sz w:val="24"/>
          <w:szCs w:val="24"/>
        </w:rPr>
        <w:t xml:space="preserve"> изменений </w:t>
      </w:r>
      <w:r w:rsidR="00603447" w:rsidRPr="00793977">
        <w:rPr>
          <w:rFonts w:ascii="Arial" w:hAnsi="Arial" w:cs="Arial"/>
          <w:sz w:val="24"/>
          <w:szCs w:val="24"/>
        </w:rPr>
        <w:t xml:space="preserve">конструкции </w:t>
      </w:r>
      <w:r w:rsidR="005D6634" w:rsidRPr="00793977">
        <w:rPr>
          <w:rFonts w:ascii="Arial" w:hAnsi="Arial" w:cs="Arial"/>
          <w:sz w:val="24"/>
          <w:szCs w:val="24"/>
        </w:rPr>
        <w:t xml:space="preserve">печи и </w:t>
      </w:r>
      <w:r w:rsidR="00A23EB7" w:rsidRPr="00793977">
        <w:rPr>
          <w:rFonts w:ascii="Arial" w:hAnsi="Arial" w:cs="Arial"/>
          <w:sz w:val="24"/>
          <w:szCs w:val="24"/>
        </w:rPr>
        <w:t xml:space="preserve">всегда </w:t>
      </w:r>
      <w:r w:rsidR="005D6634" w:rsidRPr="00793977">
        <w:rPr>
          <w:rFonts w:ascii="Arial" w:hAnsi="Arial" w:cs="Arial"/>
          <w:sz w:val="24"/>
          <w:szCs w:val="24"/>
        </w:rPr>
        <w:t>производит</w:t>
      </w:r>
      <w:r w:rsidR="00A23EB7" w:rsidRPr="00793977">
        <w:rPr>
          <w:rFonts w:ascii="Arial" w:hAnsi="Arial" w:cs="Arial"/>
          <w:sz w:val="24"/>
          <w:szCs w:val="24"/>
        </w:rPr>
        <w:t>е</w:t>
      </w:r>
      <w:r w:rsidR="005D6634" w:rsidRPr="00793977">
        <w:rPr>
          <w:rFonts w:ascii="Arial" w:hAnsi="Arial" w:cs="Arial"/>
          <w:sz w:val="24"/>
          <w:szCs w:val="24"/>
        </w:rPr>
        <w:t xml:space="preserve"> замену всех деталей </w:t>
      </w:r>
      <w:r w:rsidR="005775FB" w:rsidRPr="00793977">
        <w:rPr>
          <w:rFonts w:ascii="Arial" w:hAnsi="Arial" w:cs="Arial"/>
          <w:sz w:val="24"/>
          <w:szCs w:val="24"/>
        </w:rPr>
        <w:t xml:space="preserve">оригинальными </w:t>
      </w:r>
      <w:r w:rsidR="00C63ED0" w:rsidRPr="00793977">
        <w:rPr>
          <w:rFonts w:ascii="Arial" w:hAnsi="Arial" w:cs="Arial"/>
          <w:sz w:val="24"/>
          <w:szCs w:val="24"/>
        </w:rPr>
        <w:t xml:space="preserve">запчастями </w:t>
      </w:r>
      <w:proofErr w:type="spellStart"/>
      <w:r w:rsidR="005775FB" w:rsidRPr="00793977">
        <w:rPr>
          <w:rFonts w:ascii="Arial" w:hAnsi="Arial" w:cs="Arial"/>
          <w:sz w:val="24"/>
          <w:szCs w:val="24"/>
        </w:rPr>
        <w:t>Морсо</w:t>
      </w:r>
      <w:proofErr w:type="spellEnd"/>
      <w:r w:rsidR="005775FB" w:rsidRPr="00793977">
        <w:rPr>
          <w:rFonts w:ascii="Arial" w:hAnsi="Arial" w:cs="Arial"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8818E2">
        <w:rPr>
          <w:rFonts w:ascii="Arial" w:hAnsi="Arial" w:cs="Arial"/>
          <w:b/>
          <w:sz w:val="24"/>
          <w:szCs w:val="24"/>
        </w:rPr>
        <w:t xml:space="preserve"> или внутренних огнеупорных кирпичах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8818E2">
        <w:rPr>
          <w:rFonts w:ascii="Arial" w:hAnsi="Arial" w:cs="Arial"/>
          <w:b/>
          <w:sz w:val="24"/>
          <w:szCs w:val="24"/>
        </w:rPr>
        <w:t xml:space="preserve">высокий уровень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-железный дефлектор и внутренние огнеупорные кирпичи</w:t>
      </w:r>
      <w:r w:rsidR="00A15356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 xml:space="preserve">могут легко </w:t>
      </w:r>
      <w:r w:rsidR="004550DA">
        <w:rPr>
          <w:rFonts w:ascii="Arial" w:hAnsi="Arial" w:cs="Arial"/>
          <w:sz w:val="24"/>
          <w:szCs w:val="24"/>
        </w:rPr>
        <w:t xml:space="preserve">выниматься </w:t>
      </w:r>
      <w:r w:rsidR="00C813E2">
        <w:rPr>
          <w:rFonts w:ascii="Arial" w:hAnsi="Arial" w:cs="Arial"/>
          <w:sz w:val="24"/>
          <w:szCs w:val="24"/>
        </w:rPr>
        <w:t>из печи и должны регулярно проверяться на загрязнённость и чистку.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прочищаться не менее одного раза в год. Необходимость более частых прочисток определяется в результате регулярного осмотра дымоотводной 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важно 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783131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>золы следует удалять</w:t>
      </w:r>
      <w:r w:rsidR="009834B4">
        <w:rPr>
          <w:rFonts w:ascii="Arial" w:hAnsi="Arial" w:cs="Arial"/>
          <w:sz w:val="24"/>
          <w:szCs w:val="24"/>
        </w:rPr>
        <w:t xml:space="preserve">, </w:t>
      </w:r>
      <w:r w:rsidR="007C0792">
        <w:rPr>
          <w:rFonts w:ascii="Arial" w:hAnsi="Arial" w:cs="Arial"/>
          <w:sz w:val="24"/>
          <w:szCs w:val="24"/>
        </w:rPr>
        <w:t>прост</w:t>
      </w:r>
      <w:r w:rsidR="00413FB6">
        <w:rPr>
          <w:rFonts w:ascii="Arial" w:hAnsi="Arial" w:cs="Arial"/>
          <w:sz w:val="24"/>
          <w:szCs w:val="24"/>
        </w:rPr>
        <w:t xml:space="preserve">о встряхнув </w:t>
      </w:r>
      <w:r w:rsidR="0057309D">
        <w:rPr>
          <w:rFonts w:ascii="Arial" w:hAnsi="Arial" w:cs="Arial"/>
          <w:sz w:val="24"/>
          <w:szCs w:val="24"/>
        </w:rPr>
        <w:t>решётк</w:t>
      </w:r>
      <w:r w:rsidR="00413FB6">
        <w:rPr>
          <w:rFonts w:ascii="Arial" w:hAnsi="Arial" w:cs="Arial"/>
          <w:sz w:val="24"/>
          <w:szCs w:val="24"/>
        </w:rPr>
        <w:t xml:space="preserve">у движением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зольник, откуда она легко и безопасно удаляется.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засыпкой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 w:rsidR="00BE4099"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Pr="00B340B9" w:rsidRDefault="008D4F0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340B9">
        <w:rPr>
          <w:rFonts w:ascii="Arial" w:hAnsi="Arial" w:cs="Arial"/>
          <w:b/>
          <w:sz w:val="32"/>
          <w:szCs w:val="32"/>
        </w:rPr>
        <w:t>4.0 Альтернативные виды топлива</w:t>
      </w: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3C0C">
        <w:rPr>
          <w:rFonts w:ascii="Arial" w:hAnsi="Arial" w:cs="Arial"/>
          <w:b/>
          <w:sz w:val="24"/>
          <w:szCs w:val="24"/>
        </w:rPr>
        <w:t xml:space="preserve">Ваша новая печь </w:t>
      </w:r>
      <w:proofErr w:type="spellStart"/>
      <w:r w:rsidRPr="00633C0C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633C0C">
        <w:rPr>
          <w:rFonts w:ascii="Arial" w:hAnsi="Arial" w:cs="Arial"/>
          <w:b/>
          <w:sz w:val="24"/>
          <w:szCs w:val="24"/>
        </w:rPr>
        <w:t xml:space="preserve"> утверждена согласно Европейскому стандарту </w:t>
      </w:r>
      <w:r w:rsidR="007B7B8F">
        <w:rPr>
          <w:rFonts w:ascii="Arial" w:hAnsi="Arial" w:cs="Arial"/>
          <w:b/>
          <w:sz w:val="24"/>
          <w:szCs w:val="24"/>
          <w:lang w:val="en-US"/>
        </w:rPr>
        <w:t>EN</w:t>
      </w:r>
      <w:r w:rsidR="007B7B8F" w:rsidRPr="00037A6A">
        <w:rPr>
          <w:rFonts w:ascii="Arial" w:hAnsi="Arial" w:cs="Arial"/>
          <w:b/>
          <w:sz w:val="24"/>
          <w:szCs w:val="24"/>
        </w:rPr>
        <w:t xml:space="preserve"> </w:t>
      </w:r>
      <w:r w:rsidRPr="00633C0C">
        <w:rPr>
          <w:rFonts w:ascii="Arial" w:hAnsi="Arial" w:cs="Arial"/>
          <w:b/>
          <w:sz w:val="24"/>
          <w:szCs w:val="24"/>
        </w:rPr>
        <w:t>для топки</w:t>
      </w:r>
      <w:r w:rsidR="00037A6A">
        <w:rPr>
          <w:rFonts w:ascii="Arial" w:hAnsi="Arial" w:cs="Arial"/>
          <w:b/>
          <w:sz w:val="24"/>
          <w:szCs w:val="24"/>
        </w:rPr>
        <w:t xml:space="preserve"> дровами</w:t>
      </w:r>
      <w:r w:rsidRPr="00633C0C">
        <w:rPr>
          <w:rFonts w:ascii="Arial" w:hAnsi="Arial" w:cs="Arial"/>
          <w:b/>
          <w:sz w:val="24"/>
          <w:szCs w:val="24"/>
        </w:rPr>
        <w:t>.</w:t>
      </w:r>
    </w:p>
    <w:p w:rsidR="004A40C2" w:rsidRDefault="004A40C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</w:t>
      </w:r>
      <w:r w:rsidR="00762EE1">
        <w:rPr>
          <w:rFonts w:ascii="Arial" w:hAnsi="Arial" w:cs="Arial"/>
          <w:sz w:val="24"/>
          <w:szCs w:val="24"/>
        </w:rPr>
        <w:t>печь также рассчитана для сжигания иных твёрдых видов топлива, таких как бездымный уголь или антрацит высокого сорта (</w:t>
      </w:r>
      <w:r w:rsidR="00D844C4">
        <w:rPr>
          <w:rFonts w:ascii="Arial" w:hAnsi="Arial" w:cs="Arial"/>
          <w:sz w:val="24"/>
          <w:szCs w:val="24"/>
        </w:rPr>
        <w:t>мелкий печной уголь).</w:t>
      </w:r>
      <w:r w:rsidR="00A755FB">
        <w:rPr>
          <w:rFonts w:ascii="Arial" w:hAnsi="Arial" w:cs="Arial"/>
          <w:sz w:val="24"/>
          <w:szCs w:val="24"/>
        </w:rPr>
        <w:t xml:space="preserve"> При </w:t>
      </w:r>
      <w:r w:rsidR="00F8511A">
        <w:rPr>
          <w:rFonts w:ascii="Arial" w:hAnsi="Arial" w:cs="Arial"/>
          <w:sz w:val="24"/>
          <w:szCs w:val="24"/>
        </w:rPr>
        <w:t xml:space="preserve">применении </w:t>
      </w:r>
      <w:proofErr w:type="spellStart"/>
      <w:r w:rsidR="00A755FB">
        <w:rPr>
          <w:rFonts w:ascii="Arial" w:hAnsi="Arial" w:cs="Arial"/>
          <w:sz w:val="24"/>
          <w:szCs w:val="24"/>
        </w:rPr>
        <w:t>недровяного</w:t>
      </w:r>
      <w:proofErr w:type="spellEnd"/>
      <w:r w:rsidR="00A755FB">
        <w:rPr>
          <w:rFonts w:ascii="Arial" w:hAnsi="Arial" w:cs="Arial"/>
          <w:sz w:val="24"/>
          <w:szCs w:val="24"/>
        </w:rPr>
        <w:t xml:space="preserve"> топлива можно пользоваться угольной вставкой/</w:t>
      </w:r>
      <w:r w:rsidR="0097648A">
        <w:rPr>
          <w:rFonts w:ascii="Arial" w:hAnsi="Arial" w:cs="Arial"/>
          <w:sz w:val="24"/>
          <w:szCs w:val="24"/>
        </w:rPr>
        <w:t>топливными теплообменниками (в наличии для большинства моделей), которые просто вставляются на левую и правую сторо</w:t>
      </w:r>
      <w:r w:rsidR="00FA56E7">
        <w:rPr>
          <w:rFonts w:ascii="Arial" w:hAnsi="Arial" w:cs="Arial"/>
          <w:sz w:val="24"/>
          <w:szCs w:val="24"/>
        </w:rPr>
        <w:t>ны топочной камеры. Разработанные первоначально для распределения твёрдого топлива на колосниковой решётке, они также немного уменьшают ёмкость топочно</w:t>
      </w:r>
      <w:r w:rsidR="006D526D">
        <w:rPr>
          <w:rFonts w:ascii="Arial" w:hAnsi="Arial" w:cs="Arial"/>
          <w:sz w:val="24"/>
          <w:szCs w:val="24"/>
        </w:rPr>
        <w:t xml:space="preserve">й камеры и </w:t>
      </w:r>
      <w:r w:rsidR="00FA56E7">
        <w:rPr>
          <w:rFonts w:ascii="Arial" w:hAnsi="Arial" w:cs="Arial"/>
          <w:sz w:val="24"/>
          <w:szCs w:val="24"/>
        </w:rPr>
        <w:t xml:space="preserve">тем самым </w:t>
      </w:r>
      <w:r w:rsidR="00D563C8">
        <w:rPr>
          <w:rFonts w:ascii="Arial" w:hAnsi="Arial" w:cs="Arial"/>
          <w:sz w:val="24"/>
          <w:szCs w:val="24"/>
        </w:rPr>
        <w:t xml:space="preserve">позволяют вам уменьшать </w:t>
      </w:r>
      <w:r w:rsidR="00A161E1">
        <w:rPr>
          <w:rFonts w:ascii="Arial" w:hAnsi="Arial" w:cs="Arial"/>
          <w:sz w:val="24"/>
          <w:szCs w:val="24"/>
        </w:rPr>
        <w:t xml:space="preserve">силу </w:t>
      </w:r>
      <w:r w:rsidR="00FA56E7">
        <w:rPr>
          <w:rFonts w:ascii="Arial" w:hAnsi="Arial" w:cs="Arial"/>
          <w:sz w:val="24"/>
          <w:szCs w:val="24"/>
        </w:rPr>
        <w:t>огня.</w:t>
      </w:r>
    </w:p>
    <w:p w:rsidR="00FF7C44" w:rsidRDefault="00FF7C4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56E7" w:rsidRDefault="00FA56E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дополнительный аксессуар можно приобрести у официального дилера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2C15" w:rsidRDefault="00112C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C15" w:rsidRPr="00A3231F" w:rsidRDefault="00A3231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31F">
        <w:rPr>
          <w:rFonts w:ascii="Arial" w:hAnsi="Arial" w:cs="Arial"/>
          <w:sz w:val="24"/>
          <w:szCs w:val="24"/>
        </w:rPr>
        <w:t>Никогда не применяйте битуминозный бытовой уголь в вашей печи.</w:t>
      </w:r>
    </w:p>
    <w:p w:rsidR="00825773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773" w:rsidRDefault="00131CF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Перед </w:t>
      </w:r>
      <w:r w:rsidR="00825773" w:rsidRPr="00131CFE">
        <w:rPr>
          <w:rFonts w:ascii="Arial" w:hAnsi="Arial" w:cs="Arial"/>
          <w:b/>
          <w:sz w:val="24"/>
          <w:szCs w:val="24"/>
        </w:rPr>
        <w:t>розжиг</w:t>
      </w:r>
      <w:r>
        <w:rPr>
          <w:rFonts w:ascii="Arial" w:hAnsi="Arial" w:cs="Arial"/>
          <w:b/>
          <w:sz w:val="24"/>
          <w:szCs w:val="24"/>
        </w:rPr>
        <w:t>ом твёрдого топлива</w:t>
      </w:r>
    </w:p>
    <w:p w:rsidR="00E0444C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Вставьте угольн</w:t>
      </w:r>
      <w:r w:rsidR="00131CFE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вставк</w:t>
      </w:r>
      <w:r w:rsidR="00131CF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(при наличии) </w:t>
      </w:r>
      <w:r w:rsidR="003E6E38">
        <w:rPr>
          <w:rFonts w:ascii="Arial" w:hAnsi="Arial" w:cs="Arial"/>
          <w:sz w:val="24"/>
          <w:szCs w:val="24"/>
        </w:rPr>
        <w:t>по левую и правую стороны топочной камеры.</w:t>
      </w:r>
      <w:r w:rsidR="00131CFE">
        <w:rPr>
          <w:rFonts w:ascii="Arial" w:hAnsi="Arial" w:cs="Arial"/>
          <w:sz w:val="24"/>
          <w:szCs w:val="24"/>
        </w:rPr>
        <w:t xml:space="preserve"> </w:t>
      </w:r>
    </w:p>
    <w:p w:rsidR="00E0444C" w:rsidRDefault="00E044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E38" w:rsidRDefault="00AF02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модели печей поставляются с </w:t>
      </w:r>
      <w:r w:rsidR="001A1077">
        <w:rPr>
          <w:rFonts w:ascii="Arial" w:hAnsi="Arial" w:cs="Arial"/>
          <w:sz w:val="24"/>
          <w:szCs w:val="24"/>
        </w:rPr>
        <w:t xml:space="preserve">одним </w:t>
      </w:r>
      <w:r>
        <w:rPr>
          <w:rFonts w:ascii="Arial" w:hAnsi="Arial" w:cs="Arial"/>
          <w:sz w:val="24"/>
          <w:szCs w:val="24"/>
        </w:rPr>
        <w:t>передн</w:t>
      </w:r>
      <w:r w:rsidR="001A1077">
        <w:rPr>
          <w:rFonts w:ascii="Arial" w:hAnsi="Arial" w:cs="Arial"/>
          <w:sz w:val="24"/>
          <w:szCs w:val="24"/>
        </w:rPr>
        <w:t xml:space="preserve">им колосником, но для серии </w:t>
      </w:r>
      <w:r w:rsidR="001A1077" w:rsidRPr="00131CFE">
        <w:rPr>
          <w:rFonts w:ascii="Arial" w:hAnsi="Arial" w:cs="Arial"/>
          <w:sz w:val="24"/>
          <w:szCs w:val="24"/>
          <w:highlight w:val="yellow"/>
        </w:rPr>
        <w:t>1400</w:t>
      </w:r>
      <w:r w:rsidR="001A1077">
        <w:rPr>
          <w:rFonts w:ascii="Arial" w:hAnsi="Arial" w:cs="Arial"/>
          <w:sz w:val="24"/>
          <w:szCs w:val="24"/>
        </w:rPr>
        <w:t xml:space="preserve"> у официального дилера </w:t>
      </w:r>
      <w:proofErr w:type="spellStart"/>
      <w:r w:rsidR="001A1077">
        <w:rPr>
          <w:rFonts w:ascii="Arial" w:hAnsi="Arial" w:cs="Arial"/>
          <w:sz w:val="24"/>
          <w:szCs w:val="24"/>
        </w:rPr>
        <w:t>Морсо</w:t>
      </w:r>
      <w:proofErr w:type="spellEnd"/>
      <w:r w:rsidR="001A1077">
        <w:rPr>
          <w:rFonts w:ascii="Arial" w:hAnsi="Arial" w:cs="Arial"/>
          <w:sz w:val="24"/>
          <w:szCs w:val="24"/>
        </w:rPr>
        <w:t xml:space="preserve"> можно приобрести опционный второй передний колосник, который позволяет углубить </w:t>
      </w:r>
      <w:r w:rsidR="0021252A">
        <w:rPr>
          <w:rFonts w:ascii="Arial" w:hAnsi="Arial" w:cs="Arial"/>
          <w:sz w:val="24"/>
          <w:szCs w:val="24"/>
        </w:rPr>
        <w:t>горящий слой топлива и удлинить время горения.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Pr="00E0444C" w:rsidRDefault="00E0444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444C">
        <w:rPr>
          <w:rFonts w:ascii="Arial" w:hAnsi="Arial" w:cs="Arial"/>
          <w:sz w:val="24"/>
          <w:szCs w:val="24"/>
        </w:rPr>
        <w:t>Во всех моделях никогда не загружайте топливо выше уровня переднего колосника.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1CFE" w:rsidRPr="00131CFE" w:rsidRDefault="00131CF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1CFE">
        <w:rPr>
          <w:rFonts w:ascii="Arial" w:hAnsi="Arial" w:cs="Arial"/>
          <w:b/>
          <w:sz w:val="24"/>
          <w:szCs w:val="24"/>
        </w:rPr>
        <w:t>Твёрдотопливный розжиг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воздушники должны быть полностью открыты во время процесса розжига.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Сначала </w:t>
      </w:r>
      <w:r w:rsidR="0074508F">
        <w:rPr>
          <w:rFonts w:ascii="Arial" w:hAnsi="Arial" w:cs="Arial"/>
          <w:sz w:val="24"/>
          <w:szCs w:val="24"/>
        </w:rPr>
        <w:t xml:space="preserve">поместите 5-10 скомканных листов газеты или 2 запала </w:t>
      </w:r>
      <w:proofErr w:type="spellStart"/>
      <w:r w:rsidR="0074508F">
        <w:rPr>
          <w:rFonts w:ascii="Arial" w:hAnsi="Arial" w:cs="Arial"/>
          <w:sz w:val="24"/>
          <w:szCs w:val="24"/>
        </w:rPr>
        <w:t>Морсо</w:t>
      </w:r>
      <w:proofErr w:type="spellEnd"/>
      <w:r w:rsidR="0074508F">
        <w:rPr>
          <w:rFonts w:ascii="Arial" w:hAnsi="Arial" w:cs="Arial"/>
          <w:sz w:val="24"/>
          <w:szCs w:val="24"/>
        </w:rPr>
        <w:t xml:space="preserve"> на решётку печи, затем аккуратн</w:t>
      </w:r>
      <w:r w:rsidR="00AF013C">
        <w:rPr>
          <w:rFonts w:ascii="Arial" w:hAnsi="Arial" w:cs="Arial"/>
          <w:sz w:val="24"/>
          <w:szCs w:val="24"/>
        </w:rPr>
        <w:t>о ра</w:t>
      </w:r>
      <w:r w:rsidR="008E409E">
        <w:rPr>
          <w:rFonts w:ascii="Arial" w:hAnsi="Arial" w:cs="Arial"/>
          <w:sz w:val="24"/>
          <w:szCs w:val="24"/>
        </w:rPr>
        <w:t xml:space="preserve">зложите </w:t>
      </w:r>
      <w:r w:rsidR="00D57EC3">
        <w:rPr>
          <w:rFonts w:ascii="Arial" w:hAnsi="Arial" w:cs="Arial"/>
          <w:sz w:val="24"/>
          <w:szCs w:val="24"/>
        </w:rPr>
        <w:t xml:space="preserve">на них </w:t>
      </w:r>
      <w:r w:rsidR="00AF013C">
        <w:rPr>
          <w:rFonts w:ascii="Arial" w:hAnsi="Arial" w:cs="Arial"/>
          <w:sz w:val="24"/>
          <w:szCs w:val="24"/>
        </w:rPr>
        <w:t>приблизительно 1 кг хорошо высушенных щепок. Подожгите бумагу/запальные таблетки. Как только щепки полностью загорятся</w:t>
      </w:r>
      <w:r w:rsidR="00B37E60">
        <w:rPr>
          <w:rFonts w:ascii="Arial" w:hAnsi="Arial" w:cs="Arial"/>
          <w:sz w:val="24"/>
          <w:szCs w:val="24"/>
        </w:rPr>
        <w:t>,</w:t>
      </w:r>
      <w:r w:rsidR="00AF013C">
        <w:rPr>
          <w:rFonts w:ascii="Arial" w:hAnsi="Arial" w:cs="Arial"/>
          <w:sz w:val="24"/>
          <w:szCs w:val="24"/>
        </w:rPr>
        <w:t xml:space="preserve"> постепенно добавляйте понемногу твёрдое топливо, подкладывая чуть большее количество на загоревшуюся порцию. Продолжайте так</w:t>
      </w:r>
      <w:r w:rsidR="007B174D">
        <w:rPr>
          <w:rFonts w:ascii="Arial" w:hAnsi="Arial" w:cs="Arial"/>
          <w:sz w:val="24"/>
          <w:szCs w:val="24"/>
        </w:rPr>
        <w:t>им образом</w:t>
      </w:r>
      <w:r w:rsidR="00AF013C">
        <w:rPr>
          <w:rFonts w:ascii="Arial" w:hAnsi="Arial" w:cs="Arial"/>
          <w:sz w:val="24"/>
          <w:szCs w:val="24"/>
        </w:rPr>
        <w:t xml:space="preserve"> до тех пор, пока вся решётка не покроется раскалёнными углями.</w:t>
      </w:r>
      <w:r w:rsidR="00B37E60">
        <w:rPr>
          <w:rFonts w:ascii="Arial" w:hAnsi="Arial" w:cs="Arial"/>
          <w:sz w:val="24"/>
          <w:szCs w:val="24"/>
        </w:rPr>
        <w:t xml:space="preserve"> Уровень топлива в печи никогда не должен быть выше уровня переднего</w:t>
      </w:r>
      <w:r w:rsidR="00001A28">
        <w:rPr>
          <w:rFonts w:ascii="Arial" w:hAnsi="Arial" w:cs="Arial"/>
          <w:sz w:val="24"/>
          <w:szCs w:val="24"/>
        </w:rPr>
        <w:t>(</w:t>
      </w:r>
      <w:r w:rsidR="00B37E60">
        <w:rPr>
          <w:rFonts w:ascii="Arial" w:hAnsi="Arial" w:cs="Arial"/>
          <w:sz w:val="24"/>
          <w:szCs w:val="24"/>
        </w:rPr>
        <w:t>них</w:t>
      </w:r>
      <w:r w:rsidR="00001A28">
        <w:rPr>
          <w:rFonts w:ascii="Arial" w:hAnsi="Arial" w:cs="Arial"/>
          <w:sz w:val="24"/>
          <w:szCs w:val="24"/>
        </w:rPr>
        <w:t>)</w:t>
      </w:r>
      <w:r w:rsidR="00B37E60">
        <w:rPr>
          <w:rFonts w:ascii="Arial" w:hAnsi="Arial" w:cs="Arial"/>
          <w:sz w:val="24"/>
          <w:szCs w:val="24"/>
        </w:rPr>
        <w:t xml:space="preserve"> колосника</w:t>
      </w:r>
      <w:r w:rsidR="00001A28">
        <w:rPr>
          <w:rFonts w:ascii="Arial" w:hAnsi="Arial" w:cs="Arial"/>
          <w:sz w:val="24"/>
          <w:szCs w:val="24"/>
        </w:rPr>
        <w:t>(</w:t>
      </w:r>
      <w:r w:rsidR="00B37E60">
        <w:rPr>
          <w:rFonts w:ascii="Arial" w:hAnsi="Arial" w:cs="Arial"/>
          <w:sz w:val="24"/>
          <w:szCs w:val="24"/>
        </w:rPr>
        <w:t>ков</w:t>
      </w:r>
      <w:r w:rsidR="00001A28">
        <w:rPr>
          <w:rFonts w:ascii="Arial" w:hAnsi="Arial" w:cs="Arial"/>
          <w:sz w:val="24"/>
          <w:szCs w:val="24"/>
        </w:rPr>
        <w:t>)</w:t>
      </w:r>
      <w:r w:rsidR="00B37E60">
        <w:rPr>
          <w:rFonts w:ascii="Arial" w:hAnsi="Arial" w:cs="Arial"/>
          <w:sz w:val="24"/>
          <w:szCs w:val="24"/>
        </w:rPr>
        <w:t xml:space="preserve">. Как только </w:t>
      </w:r>
      <w:r w:rsidR="00B37E60">
        <w:rPr>
          <w:rFonts w:ascii="Arial" w:hAnsi="Arial" w:cs="Arial"/>
          <w:sz w:val="24"/>
          <w:szCs w:val="24"/>
        </w:rPr>
        <w:lastRenderedPageBreak/>
        <w:t>раскалится нижн</w:t>
      </w:r>
      <w:r w:rsidR="0004285F">
        <w:rPr>
          <w:rFonts w:ascii="Arial" w:hAnsi="Arial" w:cs="Arial"/>
          <w:sz w:val="24"/>
          <w:szCs w:val="24"/>
        </w:rPr>
        <w:t>ий слой</w:t>
      </w:r>
      <w:r w:rsidR="0098538F">
        <w:rPr>
          <w:rFonts w:ascii="Arial" w:hAnsi="Arial" w:cs="Arial"/>
          <w:sz w:val="24"/>
          <w:szCs w:val="24"/>
        </w:rPr>
        <w:t xml:space="preserve"> </w:t>
      </w:r>
      <w:r w:rsidR="00D37749">
        <w:rPr>
          <w:rFonts w:ascii="Arial" w:hAnsi="Arial" w:cs="Arial"/>
          <w:sz w:val="24"/>
          <w:szCs w:val="24"/>
        </w:rPr>
        <w:t xml:space="preserve">топливной подушки, следует частично закрыть </w:t>
      </w:r>
      <w:r w:rsidR="00FF1E0E">
        <w:rPr>
          <w:rFonts w:ascii="Arial" w:hAnsi="Arial" w:cs="Arial"/>
          <w:sz w:val="24"/>
          <w:szCs w:val="24"/>
        </w:rPr>
        <w:t xml:space="preserve">подачу первичного воздуха. </w:t>
      </w:r>
      <w:r w:rsidR="00F81D15">
        <w:rPr>
          <w:rFonts w:ascii="Arial" w:hAnsi="Arial" w:cs="Arial"/>
          <w:sz w:val="24"/>
          <w:szCs w:val="24"/>
        </w:rPr>
        <w:t xml:space="preserve">По достижении желаемой температуры печи вы можете </w:t>
      </w:r>
      <w:r w:rsidR="00B310A6">
        <w:rPr>
          <w:rFonts w:ascii="Arial" w:hAnsi="Arial" w:cs="Arial"/>
          <w:sz w:val="24"/>
          <w:szCs w:val="24"/>
        </w:rPr>
        <w:t xml:space="preserve">регулировать </w:t>
      </w:r>
      <w:r w:rsidR="00F81D15">
        <w:rPr>
          <w:rFonts w:ascii="Arial" w:hAnsi="Arial" w:cs="Arial"/>
          <w:sz w:val="24"/>
          <w:szCs w:val="24"/>
        </w:rPr>
        <w:t>теплоотдачу</w:t>
      </w:r>
      <w:r w:rsidR="00B310A6">
        <w:rPr>
          <w:rFonts w:ascii="Arial" w:hAnsi="Arial" w:cs="Arial"/>
          <w:sz w:val="24"/>
          <w:szCs w:val="24"/>
        </w:rPr>
        <w:t xml:space="preserve">, открывая </w:t>
      </w:r>
      <w:r w:rsidR="00A30232">
        <w:rPr>
          <w:rFonts w:ascii="Arial" w:hAnsi="Arial" w:cs="Arial"/>
          <w:sz w:val="24"/>
          <w:szCs w:val="24"/>
        </w:rPr>
        <w:t xml:space="preserve">её </w:t>
      </w:r>
      <w:r w:rsidR="00B310A6">
        <w:rPr>
          <w:rFonts w:ascii="Arial" w:hAnsi="Arial" w:cs="Arial"/>
          <w:sz w:val="24"/>
          <w:szCs w:val="24"/>
        </w:rPr>
        <w:t xml:space="preserve">больше для увеличения жара или закрывая для его уменьшения. Регулировка вторичного воздуха </w:t>
      </w:r>
      <w:r w:rsidR="005056FB">
        <w:rPr>
          <w:rFonts w:ascii="Arial" w:hAnsi="Arial" w:cs="Arial"/>
          <w:sz w:val="24"/>
          <w:szCs w:val="24"/>
        </w:rPr>
        <w:t xml:space="preserve">всё время </w:t>
      </w:r>
      <w:r w:rsidR="00B310A6">
        <w:rPr>
          <w:rFonts w:ascii="Arial" w:hAnsi="Arial" w:cs="Arial"/>
          <w:sz w:val="24"/>
          <w:szCs w:val="24"/>
        </w:rPr>
        <w:t xml:space="preserve">должна быть открыта ровно настолько, насколько необходимо </w:t>
      </w:r>
      <w:r w:rsidR="00A30232">
        <w:rPr>
          <w:rFonts w:ascii="Arial" w:hAnsi="Arial" w:cs="Arial"/>
          <w:sz w:val="24"/>
          <w:szCs w:val="24"/>
        </w:rPr>
        <w:t>д</w:t>
      </w:r>
      <w:r w:rsidR="005056FB">
        <w:rPr>
          <w:rFonts w:ascii="Arial" w:hAnsi="Arial" w:cs="Arial"/>
          <w:sz w:val="24"/>
          <w:szCs w:val="24"/>
        </w:rPr>
        <w:t>ля яркого горения пламени, и чтобы стеклокерамическое окошко оставалось чистым.</w:t>
      </w:r>
    </w:p>
    <w:p w:rsidR="004B6D6A" w:rsidRDefault="004B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D6A" w:rsidRPr="00CD1343" w:rsidRDefault="0062234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343">
        <w:rPr>
          <w:rFonts w:ascii="Arial" w:hAnsi="Arial" w:cs="Arial"/>
          <w:b/>
          <w:sz w:val="24"/>
          <w:szCs w:val="24"/>
        </w:rPr>
        <w:t>ПРИМЕЧАНИЕ</w:t>
      </w:r>
      <w:proofErr w:type="gramStart"/>
      <w:r w:rsidR="002F184C" w:rsidRPr="00CD1343">
        <w:rPr>
          <w:rFonts w:ascii="Arial" w:hAnsi="Arial" w:cs="Arial"/>
          <w:b/>
          <w:sz w:val="24"/>
          <w:szCs w:val="24"/>
        </w:rPr>
        <w:t>: При</w:t>
      </w:r>
      <w:proofErr w:type="gramEnd"/>
      <w:r w:rsidR="002F184C" w:rsidRPr="00CD1343">
        <w:rPr>
          <w:rFonts w:ascii="Arial" w:hAnsi="Arial" w:cs="Arial"/>
          <w:b/>
          <w:sz w:val="24"/>
          <w:szCs w:val="24"/>
        </w:rPr>
        <w:t xml:space="preserve"> применении бездымных видов топлива, содержащих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>, на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</w:t>
      </w:r>
      <w:r w:rsidR="002F184C" w:rsidRPr="00CD1343">
        <w:rPr>
          <w:rFonts w:ascii="Arial" w:hAnsi="Arial" w:cs="Arial"/>
          <w:b/>
          <w:sz w:val="24"/>
          <w:szCs w:val="24"/>
        </w:rPr>
        <w:t>внутренней поверхности стекла может появ</w:t>
      </w:r>
      <w:r w:rsidR="004E55FC">
        <w:rPr>
          <w:rFonts w:ascii="Arial" w:hAnsi="Arial" w:cs="Arial"/>
          <w:b/>
          <w:sz w:val="24"/>
          <w:szCs w:val="24"/>
        </w:rPr>
        <w:t xml:space="preserve">иться </w:t>
      </w:r>
      <w:r w:rsidR="002F184C" w:rsidRPr="00CD1343">
        <w:rPr>
          <w:rFonts w:ascii="Arial" w:hAnsi="Arial" w:cs="Arial"/>
          <w:b/>
          <w:sz w:val="24"/>
          <w:szCs w:val="24"/>
        </w:rPr>
        <w:t>светло</w:t>
      </w:r>
      <w:r w:rsidR="00B46AAB" w:rsidRPr="00CD1343">
        <w:rPr>
          <w:rFonts w:ascii="Arial" w:hAnsi="Arial" w:cs="Arial"/>
          <w:b/>
          <w:sz w:val="24"/>
          <w:szCs w:val="24"/>
        </w:rPr>
        <w:t>-</w:t>
      </w:r>
      <w:r w:rsidR="002F184C" w:rsidRPr="00CD1343">
        <w:rPr>
          <w:rFonts w:ascii="Arial" w:hAnsi="Arial" w:cs="Arial"/>
          <w:b/>
          <w:sz w:val="24"/>
          <w:szCs w:val="24"/>
        </w:rPr>
        <w:t>сер</w:t>
      </w:r>
      <w:r w:rsidR="001B3405">
        <w:rPr>
          <w:rFonts w:ascii="Arial" w:hAnsi="Arial" w:cs="Arial"/>
          <w:b/>
          <w:sz w:val="24"/>
          <w:szCs w:val="24"/>
        </w:rPr>
        <w:t>ое наслоение</w:t>
      </w:r>
      <w:r w:rsidR="002F184C" w:rsidRPr="00CD1343">
        <w:rPr>
          <w:rFonts w:ascii="Arial" w:hAnsi="Arial" w:cs="Arial"/>
          <w:b/>
          <w:sz w:val="24"/>
          <w:szCs w:val="24"/>
        </w:rPr>
        <w:t xml:space="preserve">. Виды топлива с высоким содержанием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нефтекокса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 xml:space="preserve"> могут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вызывать </w:t>
      </w:r>
      <w:r w:rsidR="00A30232">
        <w:rPr>
          <w:rFonts w:ascii="Arial" w:hAnsi="Arial" w:cs="Arial"/>
          <w:b/>
          <w:sz w:val="24"/>
          <w:szCs w:val="24"/>
        </w:rPr>
        <w:t xml:space="preserve">заметные 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блики на поверхности керамического стекла. При этом структура стекла остаётся 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неизменной, а печь – безопасной. </w:t>
      </w:r>
      <w:r w:rsidR="00135696">
        <w:rPr>
          <w:rFonts w:ascii="Arial" w:hAnsi="Arial" w:cs="Arial"/>
          <w:b/>
          <w:sz w:val="24"/>
          <w:szCs w:val="24"/>
        </w:rPr>
        <w:t>На с</w:t>
      </w:r>
      <w:r w:rsidR="00463627" w:rsidRPr="00CD1343">
        <w:rPr>
          <w:rFonts w:ascii="Arial" w:hAnsi="Arial" w:cs="Arial"/>
          <w:b/>
          <w:sz w:val="24"/>
          <w:szCs w:val="24"/>
        </w:rPr>
        <w:t>текло 10-летн</w:t>
      </w:r>
      <w:r w:rsidR="00135696">
        <w:rPr>
          <w:rFonts w:ascii="Arial" w:hAnsi="Arial" w:cs="Arial"/>
          <w:b/>
          <w:sz w:val="24"/>
          <w:szCs w:val="24"/>
        </w:rPr>
        <w:t xml:space="preserve">яя </w:t>
      </w:r>
      <w:r w:rsidR="00463627" w:rsidRPr="00CD1343">
        <w:rPr>
          <w:rFonts w:ascii="Arial" w:hAnsi="Arial" w:cs="Arial"/>
          <w:b/>
          <w:sz w:val="24"/>
          <w:szCs w:val="24"/>
        </w:rPr>
        <w:t>гаранти</w:t>
      </w:r>
      <w:r w:rsidR="00135696">
        <w:rPr>
          <w:rFonts w:ascii="Arial" w:hAnsi="Arial" w:cs="Arial"/>
          <w:b/>
          <w:sz w:val="24"/>
          <w:szCs w:val="24"/>
        </w:rPr>
        <w:t>я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 производителя</w:t>
      </w:r>
      <w:r w:rsidR="00135696">
        <w:rPr>
          <w:rFonts w:ascii="Arial" w:hAnsi="Arial" w:cs="Arial"/>
          <w:b/>
          <w:sz w:val="24"/>
          <w:szCs w:val="24"/>
        </w:rPr>
        <w:t xml:space="preserve"> не предоставляется</w:t>
      </w:r>
      <w:r w:rsidR="00463627" w:rsidRPr="00CD1343">
        <w:rPr>
          <w:rFonts w:ascii="Arial" w:hAnsi="Arial" w:cs="Arial"/>
          <w:b/>
          <w:sz w:val="24"/>
          <w:szCs w:val="24"/>
        </w:rPr>
        <w:t>.</w:t>
      </w:r>
    </w:p>
    <w:p w:rsidR="00CD1343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поддержания процесса горения вся поверхность решётки </w:t>
      </w:r>
      <w:r w:rsidR="008914EC">
        <w:rPr>
          <w:rFonts w:ascii="Arial" w:hAnsi="Arial" w:cs="Arial"/>
          <w:sz w:val="24"/>
          <w:szCs w:val="24"/>
        </w:rPr>
        <w:t xml:space="preserve">должна </w:t>
      </w:r>
      <w:r>
        <w:rPr>
          <w:rFonts w:ascii="Arial" w:hAnsi="Arial" w:cs="Arial"/>
          <w:sz w:val="24"/>
          <w:szCs w:val="24"/>
        </w:rPr>
        <w:t>оста</w:t>
      </w:r>
      <w:r w:rsidR="008914EC">
        <w:rPr>
          <w:rFonts w:ascii="Arial" w:hAnsi="Arial" w:cs="Arial"/>
          <w:sz w:val="24"/>
          <w:szCs w:val="24"/>
        </w:rPr>
        <w:t xml:space="preserve">ваться </w:t>
      </w:r>
      <w:r>
        <w:rPr>
          <w:rFonts w:ascii="Arial" w:hAnsi="Arial" w:cs="Arial"/>
          <w:sz w:val="24"/>
          <w:szCs w:val="24"/>
        </w:rPr>
        <w:t>покрытой раскалённым углем.</w:t>
      </w:r>
      <w:r w:rsidR="008308FB">
        <w:rPr>
          <w:rFonts w:ascii="Arial" w:hAnsi="Arial" w:cs="Arial"/>
          <w:sz w:val="24"/>
          <w:szCs w:val="24"/>
        </w:rPr>
        <w:t xml:space="preserve"> При слишком неглубоком слое угля жара будет меньше, и не будет необходимости в подаче воздуха через верхний воздушник.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Зольник должен опорожняться по мере его наполнения. Регулярность процесса опорожнения зависит от зольности используемого вида топлива.</w:t>
      </w:r>
    </w:p>
    <w:p w:rsidR="008308FB" w:rsidRPr="00371FB5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Pr="004E7FE7" w:rsidRDefault="008308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7FE7">
        <w:rPr>
          <w:rFonts w:ascii="Arial" w:hAnsi="Arial" w:cs="Arial"/>
          <w:b/>
          <w:sz w:val="24"/>
          <w:szCs w:val="24"/>
        </w:rPr>
        <w:t>Хранение топлива</w:t>
      </w:r>
    </w:p>
    <w:p w:rsidR="008308FB" w:rsidRPr="00D43251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Топливо следует хранить в</w:t>
      </w:r>
      <w:r w:rsidR="00157604">
        <w:rPr>
          <w:rFonts w:ascii="Arial" w:hAnsi="Arial" w:cs="Arial"/>
          <w:sz w:val="24"/>
          <w:szCs w:val="24"/>
        </w:rPr>
        <w:t xml:space="preserve">о </w:t>
      </w:r>
      <w:r w:rsidR="00D43251">
        <w:rPr>
          <w:rFonts w:ascii="Arial" w:hAnsi="Arial" w:cs="Arial"/>
          <w:sz w:val="24"/>
          <w:szCs w:val="24"/>
        </w:rPr>
        <w:t>всепогодном угольном бункере</w:t>
      </w:r>
      <w:r w:rsidR="006123F8">
        <w:rPr>
          <w:rFonts w:ascii="Arial" w:hAnsi="Arial" w:cs="Arial"/>
          <w:sz w:val="24"/>
          <w:szCs w:val="24"/>
        </w:rPr>
        <w:t>, который можно приобрести у официального продавца угля.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343" w:rsidRPr="00D37749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5696">
        <w:rPr>
          <w:rFonts w:ascii="Arial" w:hAnsi="Arial" w:cs="Arial"/>
          <w:sz w:val="24"/>
          <w:szCs w:val="24"/>
        </w:rPr>
        <w:t xml:space="preserve"> </w:t>
      </w:r>
      <w:r w:rsidR="00CD1343">
        <w:rPr>
          <w:rFonts w:ascii="Arial" w:hAnsi="Arial" w:cs="Arial"/>
          <w:sz w:val="24"/>
          <w:szCs w:val="24"/>
        </w:rPr>
        <w:t xml:space="preserve"> 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98164F">
        <w:rPr>
          <w:rFonts w:ascii="Arial" w:hAnsi="Arial" w:cs="Arial"/>
          <w:b/>
          <w:sz w:val="28"/>
          <w:szCs w:val="28"/>
        </w:rPr>
        <w:t>1630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2F33C4">
              <w:rPr>
                <w:rFonts w:ascii="Arial" w:hAnsi="Arial" w:cs="Arial"/>
                <w:sz w:val="24"/>
                <w:szCs w:val="24"/>
              </w:rPr>
              <w:t>162500</w:t>
            </w:r>
          </w:p>
        </w:tc>
      </w:tr>
      <w:tr w:rsidR="00941768" w:rsidTr="00A34AA6">
        <w:tc>
          <w:tcPr>
            <w:tcW w:w="5240" w:type="dxa"/>
          </w:tcPr>
          <w:p w:rsidR="00941768" w:rsidRDefault="001F0FF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Внутренняя колосниковая рамка</w:t>
            </w:r>
          </w:p>
        </w:tc>
        <w:tc>
          <w:tcPr>
            <w:tcW w:w="2552" w:type="dxa"/>
          </w:tcPr>
          <w:p w:rsidR="00941768" w:rsidRPr="005A54FB" w:rsidRDefault="001F0FFC" w:rsidP="007B5A6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44161100</w:t>
            </w:r>
          </w:p>
        </w:tc>
      </w:tr>
      <w:tr w:rsidR="00941768" w:rsidTr="00A34AA6">
        <w:tc>
          <w:tcPr>
            <w:tcW w:w="5240" w:type="dxa"/>
          </w:tcPr>
          <w:p w:rsidR="00941768" w:rsidRDefault="00FC2FD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17563">
              <w:rPr>
                <w:rFonts w:ascii="Arial" w:hAnsi="Arial" w:cs="Arial"/>
                <w:sz w:val="24"/>
                <w:szCs w:val="24"/>
              </w:rPr>
              <w:t>ефлектор</w:t>
            </w:r>
          </w:p>
          <w:p w:rsidR="00203626" w:rsidRDefault="002C62F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</w:t>
            </w:r>
          </w:p>
        </w:tc>
        <w:tc>
          <w:tcPr>
            <w:tcW w:w="2552" w:type="dxa"/>
          </w:tcPr>
          <w:p w:rsidR="00941768" w:rsidRDefault="0029531E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44161700</w:t>
            </w:r>
          </w:p>
          <w:p w:rsidR="00203626" w:rsidRDefault="002C62FE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44161200</w:t>
            </w:r>
          </w:p>
        </w:tc>
      </w:tr>
      <w:tr w:rsidR="00941768" w:rsidTr="00A34AA6">
        <w:tc>
          <w:tcPr>
            <w:tcW w:w="5240" w:type="dxa"/>
          </w:tcPr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 дверцы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1D5445">
              <w:rPr>
                <w:rFonts w:ascii="Arial" w:hAnsi="Arial" w:cs="Arial"/>
                <w:sz w:val="24"/>
                <w:szCs w:val="24"/>
              </w:rPr>
              <w:t>0737</w:t>
            </w:r>
          </w:p>
        </w:tc>
      </w:tr>
      <w:tr w:rsidR="00941768" w:rsidTr="00A34AA6">
        <w:tc>
          <w:tcPr>
            <w:tcW w:w="5240" w:type="dxa"/>
          </w:tcPr>
          <w:p w:rsidR="00941768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кирпич</w:t>
            </w:r>
          </w:p>
          <w:p w:rsidR="00E34836" w:rsidRPr="008B77B0" w:rsidRDefault="00E3483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</w:tc>
        <w:tc>
          <w:tcPr>
            <w:tcW w:w="2552" w:type="dxa"/>
          </w:tcPr>
          <w:p w:rsidR="00941768" w:rsidRDefault="00382C2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54093500</w:t>
            </w:r>
          </w:p>
          <w:p w:rsidR="00E34836" w:rsidRDefault="00E3483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F912F2">
              <w:rPr>
                <w:rFonts w:ascii="Arial" w:hAnsi="Arial" w:cs="Arial"/>
                <w:sz w:val="24"/>
                <w:szCs w:val="24"/>
              </w:rPr>
              <w:t>0934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 xml:space="preserve">Контроль качества всегда находился в </w:t>
      </w:r>
      <w:r w:rsidR="00F846D2">
        <w:rPr>
          <w:rFonts w:ascii="Arial" w:hAnsi="Arial" w:cs="Arial"/>
          <w:sz w:val="24"/>
          <w:szCs w:val="24"/>
        </w:rPr>
        <w:t xml:space="preserve">центре </w:t>
      </w:r>
      <w:r w:rsidR="002421F7">
        <w:rPr>
          <w:rFonts w:ascii="Arial" w:hAnsi="Arial" w:cs="Arial"/>
          <w:sz w:val="24"/>
          <w:szCs w:val="24"/>
        </w:rPr>
        <w:t>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A83481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</w:t>
      </w:r>
      <w:r w:rsidR="004048B4">
        <w:rPr>
          <w:rFonts w:ascii="Arial" w:hAnsi="Arial" w:cs="Arial"/>
          <w:sz w:val="24"/>
          <w:szCs w:val="24"/>
        </w:rPr>
        <w:t>29.10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4048B4">
        <w:rPr>
          <w:rFonts w:ascii="Arial" w:hAnsi="Arial" w:cs="Arial"/>
          <w:sz w:val="24"/>
          <w:szCs w:val="24"/>
        </w:rPr>
        <w:t>161400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="00482A1F">
        <w:rPr>
          <w:rFonts w:ascii="Arial" w:hAnsi="Arial" w:cs="Arial"/>
          <w:sz w:val="20"/>
          <w:szCs w:val="20"/>
        </w:rPr>
        <w:t xml:space="preserve"> </w:t>
      </w:r>
      <w:r w:rsidR="00482A1F">
        <w:rPr>
          <w:rFonts w:ascii="Arial" w:hAnsi="Arial" w:cs="Arial"/>
          <w:sz w:val="20"/>
          <w:szCs w:val="20"/>
          <w:lang w:val="en-US"/>
        </w:rPr>
        <w:t>A</w:t>
      </w:r>
      <w:r w:rsidR="00482A1F" w:rsidRPr="00424FA1">
        <w:rPr>
          <w:rFonts w:ascii="Arial" w:hAnsi="Arial" w:cs="Arial"/>
          <w:sz w:val="20"/>
          <w:szCs w:val="20"/>
        </w:rPr>
        <w:t>/</w:t>
      </w:r>
      <w:r w:rsidR="00482A1F">
        <w:rPr>
          <w:rFonts w:ascii="Arial" w:hAnsi="Arial" w:cs="Arial"/>
          <w:sz w:val="20"/>
          <w:szCs w:val="20"/>
          <w:lang w:val="en-US"/>
        </w:rPr>
        <w:t>S</w:t>
      </w:r>
      <w:r w:rsidRPr="00206E9B">
        <w:rPr>
          <w:rFonts w:ascii="Arial" w:hAnsi="Arial" w:cs="Arial"/>
          <w:sz w:val="20"/>
          <w:szCs w:val="20"/>
        </w:rPr>
        <w:t xml:space="preserve"> – </w:t>
      </w:r>
      <w:r w:rsidR="00482A1F" w:rsidRPr="00424FA1">
        <w:rPr>
          <w:rFonts w:ascii="Arial" w:hAnsi="Arial" w:cs="Arial"/>
          <w:sz w:val="20"/>
          <w:szCs w:val="20"/>
        </w:rPr>
        <w:t>29</w:t>
      </w:r>
      <w:r w:rsidR="00482A1F">
        <w:rPr>
          <w:rFonts w:ascii="Arial" w:hAnsi="Arial" w:cs="Arial"/>
          <w:sz w:val="20"/>
          <w:szCs w:val="20"/>
        </w:rPr>
        <w:t>.10.</w:t>
      </w:r>
      <w:r w:rsidR="004D0027">
        <w:rPr>
          <w:rFonts w:ascii="Arial" w:hAnsi="Arial" w:cs="Arial"/>
          <w:sz w:val="20"/>
          <w:szCs w:val="20"/>
        </w:rPr>
        <w:t>201</w:t>
      </w:r>
      <w:r w:rsidR="00482A1F" w:rsidRPr="00424FA1">
        <w:rPr>
          <w:rFonts w:ascii="Arial" w:hAnsi="Arial" w:cs="Arial"/>
          <w:sz w:val="20"/>
          <w:szCs w:val="20"/>
        </w:rPr>
        <w:t>5</w:t>
      </w:r>
      <w:r w:rsidR="004D0027">
        <w:rPr>
          <w:rFonts w:ascii="Arial" w:hAnsi="Arial" w:cs="Arial"/>
          <w:sz w:val="20"/>
          <w:szCs w:val="20"/>
        </w:rPr>
        <w:t xml:space="preserve"> - 72</w:t>
      </w:r>
      <w:r w:rsidR="00482A1F" w:rsidRPr="00424FA1">
        <w:rPr>
          <w:rFonts w:ascii="Arial" w:hAnsi="Arial" w:cs="Arial"/>
          <w:sz w:val="20"/>
          <w:szCs w:val="20"/>
        </w:rPr>
        <w:t>161400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424FA1" w:rsidRDefault="00424FA1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bookmarkStart w:id="0" w:name="_GoBack"/>
      <w:bookmarkEnd w:id="0"/>
      <w:r w:rsidR="004B4B25" w:rsidRPr="006F1ECB">
        <w:rPr>
          <w:rFonts w:ascii="Arial" w:hAnsi="Arial" w:cs="Arial"/>
          <w:sz w:val="20"/>
          <w:szCs w:val="20"/>
          <w:lang w:val="en-US"/>
        </w:rPr>
        <w:t>A</w:t>
      </w:r>
      <w:r w:rsidR="004B4B25" w:rsidRPr="00424FA1">
        <w:rPr>
          <w:rFonts w:ascii="Arial" w:hAnsi="Arial" w:cs="Arial"/>
          <w:sz w:val="20"/>
          <w:szCs w:val="20"/>
        </w:rPr>
        <w:t>/</w:t>
      </w:r>
      <w:r w:rsidR="004B4B25"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424FA1">
        <w:rPr>
          <w:rFonts w:ascii="Arial" w:hAnsi="Arial" w:cs="Arial"/>
          <w:sz w:val="20"/>
          <w:szCs w:val="20"/>
        </w:rPr>
        <w:t xml:space="preserve">.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</w:t>
      </w:r>
      <w:r w:rsidR="00D46D00" w:rsidRPr="00424FA1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424FA1" w:rsidRDefault="00456F0F" w:rsidP="004C7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24FA1">
        <w:rPr>
          <w:rFonts w:ascii="Arial" w:hAnsi="Arial" w:cs="Arial"/>
          <w:sz w:val="20"/>
          <w:szCs w:val="20"/>
        </w:rPr>
        <w:t xml:space="preserve">: </w:t>
      </w:r>
      <w:r w:rsidR="00D46D00" w:rsidRPr="00456F0F">
        <w:rPr>
          <w:rFonts w:ascii="Arial" w:hAnsi="Arial" w:cs="Arial"/>
          <w:sz w:val="20"/>
          <w:szCs w:val="20"/>
          <w:lang w:val="en-US"/>
        </w:rPr>
        <w:t>www</w:t>
      </w:r>
      <w:r w:rsidR="00D46D00" w:rsidRPr="00424FA1">
        <w:rPr>
          <w:rFonts w:ascii="Arial" w:hAnsi="Arial" w:cs="Arial"/>
          <w:sz w:val="20"/>
          <w:szCs w:val="20"/>
        </w:rPr>
        <w:t>.</w:t>
      </w:r>
      <w:proofErr w:type="spellStart"/>
      <w:r w:rsidR="00D46D00" w:rsidRPr="00456F0F">
        <w:rPr>
          <w:rFonts w:ascii="Arial" w:hAnsi="Arial" w:cs="Arial"/>
          <w:sz w:val="20"/>
          <w:szCs w:val="20"/>
          <w:lang w:val="en-US"/>
        </w:rPr>
        <w:t>morsoe</w:t>
      </w:r>
      <w:proofErr w:type="spellEnd"/>
      <w:r w:rsidR="00D46D00" w:rsidRPr="00424FA1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com</w:t>
      </w:r>
    </w:p>
    <w:p w:rsidR="002A2DA3" w:rsidRPr="00424FA1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2DA3" w:rsidRPr="00424FA1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52" w:rsidRDefault="00057552" w:rsidP="00FA7722">
      <w:pPr>
        <w:spacing w:after="0" w:line="240" w:lineRule="auto"/>
      </w:pPr>
      <w:r>
        <w:separator/>
      </w:r>
    </w:p>
  </w:endnote>
  <w:endnote w:type="continuationSeparator" w:id="0">
    <w:p w:rsidR="00057552" w:rsidRDefault="00057552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52" w:rsidRDefault="00057552" w:rsidP="00FA7722">
      <w:pPr>
        <w:spacing w:after="0" w:line="240" w:lineRule="auto"/>
      </w:pPr>
      <w:r>
        <w:separator/>
      </w:r>
    </w:p>
  </w:footnote>
  <w:footnote w:type="continuationSeparator" w:id="0">
    <w:p w:rsidR="00057552" w:rsidRDefault="00057552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A83481" w:rsidRDefault="00A834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3481" w:rsidRDefault="00A83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70D"/>
    <w:multiLevelType w:val="hybridMultilevel"/>
    <w:tmpl w:val="AAB693A2"/>
    <w:lvl w:ilvl="0" w:tplc="5E322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1A28"/>
    <w:rsid w:val="00004BC4"/>
    <w:rsid w:val="00005EC7"/>
    <w:rsid w:val="000064B4"/>
    <w:rsid w:val="00007DB1"/>
    <w:rsid w:val="00007E79"/>
    <w:rsid w:val="000117E2"/>
    <w:rsid w:val="000206BA"/>
    <w:rsid w:val="00024E62"/>
    <w:rsid w:val="00025AB2"/>
    <w:rsid w:val="000271FB"/>
    <w:rsid w:val="00031BAB"/>
    <w:rsid w:val="00032190"/>
    <w:rsid w:val="0003324A"/>
    <w:rsid w:val="000337AF"/>
    <w:rsid w:val="00033B34"/>
    <w:rsid w:val="0003470E"/>
    <w:rsid w:val="0003513C"/>
    <w:rsid w:val="0003742F"/>
    <w:rsid w:val="00037A6A"/>
    <w:rsid w:val="0004157C"/>
    <w:rsid w:val="0004285F"/>
    <w:rsid w:val="00056734"/>
    <w:rsid w:val="00057552"/>
    <w:rsid w:val="00060077"/>
    <w:rsid w:val="000620E5"/>
    <w:rsid w:val="0006281D"/>
    <w:rsid w:val="00062C00"/>
    <w:rsid w:val="00063109"/>
    <w:rsid w:val="000651C5"/>
    <w:rsid w:val="000722A5"/>
    <w:rsid w:val="0007409D"/>
    <w:rsid w:val="00077C76"/>
    <w:rsid w:val="00080B75"/>
    <w:rsid w:val="000820E1"/>
    <w:rsid w:val="00087B29"/>
    <w:rsid w:val="00090D62"/>
    <w:rsid w:val="000914E5"/>
    <w:rsid w:val="000923D0"/>
    <w:rsid w:val="00092B6A"/>
    <w:rsid w:val="0009732D"/>
    <w:rsid w:val="000A3056"/>
    <w:rsid w:val="000A448C"/>
    <w:rsid w:val="000A4898"/>
    <w:rsid w:val="000A744F"/>
    <w:rsid w:val="000B5733"/>
    <w:rsid w:val="000B6B89"/>
    <w:rsid w:val="000B7E12"/>
    <w:rsid w:val="000C0A08"/>
    <w:rsid w:val="000C2C41"/>
    <w:rsid w:val="000C3A51"/>
    <w:rsid w:val="000C4ADE"/>
    <w:rsid w:val="000C6B00"/>
    <w:rsid w:val="000C6BFA"/>
    <w:rsid w:val="000D0EAE"/>
    <w:rsid w:val="000D1366"/>
    <w:rsid w:val="000D1AE8"/>
    <w:rsid w:val="000D40B4"/>
    <w:rsid w:val="000D488C"/>
    <w:rsid w:val="000D48F9"/>
    <w:rsid w:val="000D4D09"/>
    <w:rsid w:val="000D652B"/>
    <w:rsid w:val="000D69CC"/>
    <w:rsid w:val="000D704F"/>
    <w:rsid w:val="000D742F"/>
    <w:rsid w:val="000E3C47"/>
    <w:rsid w:val="000E48A9"/>
    <w:rsid w:val="000E4AE5"/>
    <w:rsid w:val="000F055C"/>
    <w:rsid w:val="000F0D4A"/>
    <w:rsid w:val="000F3E7D"/>
    <w:rsid w:val="000F47AD"/>
    <w:rsid w:val="000F791B"/>
    <w:rsid w:val="001049DC"/>
    <w:rsid w:val="00110188"/>
    <w:rsid w:val="00112300"/>
    <w:rsid w:val="00112C15"/>
    <w:rsid w:val="00113EAE"/>
    <w:rsid w:val="00120EB8"/>
    <w:rsid w:val="00124645"/>
    <w:rsid w:val="00126EB6"/>
    <w:rsid w:val="00127D7D"/>
    <w:rsid w:val="001314A4"/>
    <w:rsid w:val="00131CFE"/>
    <w:rsid w:val="00132328"/>
    <w:rsid w:val="00132AFE"/>
    <w:rsid w:val="00135696"/>
    <w:rsid w:val="00142C8A"/>
    <w:rsid w:val="00143404"/>
    <w:rsid w:val="0014394B"/>
    <w:rsid w:val="00153F91"/>
    <w:rsid w:val="00154AFB"/>
    <w:rsid w:val="00156E1B"/>
    <w:rsid w:val="00157604"/>
    <w:rsid w:val="001651AC"/>
    <w:rsid w:val="001668F1"/>
    <w:rsid w:val="00166DE5"/>
    <w:rsid w:val="001677E8"/>
    <w:rsid w:val="00170897"/>
    <w:rsid w:val="001720FB"/>
    <w:rsid w:val="00172C52"/>
    <w:rsid w:val="00174B0E"/>
    <w:rsid w:val="0018015C"/>
    <w:rsid w:val="0018072C"/>
    <w:rsid w:val="00191476"/>
    <w:rsid w:val="0019374B"/>
    <w:rsid w:val="00193C44"/>
    <w:rsid w:val="00196C45"/>
    <w:rsid w:val="001A032A"/>
    <w:rsid w:val="001A1077"/>
    <w:rsid w:val="001A13D8"/>
    <w:rsid w:val="001A5586"/>
    <w:rsid w:val="001A71CA"/>
    <w:rsid w:val="001A7756"/>
    <w:rsid w:val="001B3405"/>
    <w:rsid w:val="001B4988"/>
    <w:rsid w:val="001B7EAE"/>
    <w:rsid w:val="001C1164"/>
    <w:rsid w:val="001C172C"/>
    <w:rsid w:val="001C202B"/>
    <w:rsid w:val="001C3E2C"/>
    <w:rsid w:val="001C5028"/>
    <w:rsid w:val="001C59A0"/>
    <w:rsid w:val="001C72BD"/>
    <w:rsid w:val="001D056E"/>
    <w:rsid w:val="001D15E6"/>
    <w:rsid w:val="001D5445"/>
    <w:rsid w:val="001E16AA"/>
    <w:rsid w:val="001E1DF3"/>
    <w:rsid w:val="001E357D"/>
    <w:rsid w:val="001E6FB4"/>
    <w:rsid w:val="001F0FFC"/>
    <w:rsid w:val="001F5E87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6ADF"/>
    <w:rsid w:val="002177D7"/>
    <w:rsid w:val="002226C1"/>
    <w:rsid w:val="00223BC7"/>
    <w:rsid w:val="0022438C"/>
    <w:rsid w:val="00226F6B"/>
    <w:rsid w:val="002278D8"/>
    <w:rsid w:val="002309F0"/>
    <w:rsid w:val="0023154B"/>
    <w:rsid w:val="00231EA4"/>
    <w:rsid w:val="0023268B"/>
    <w:rsid w:val="00235071"/>
    <w:rsid w:val="002367CA"/>
    <w:rsid w:val="00237D9B"/>
    <w:rsid w:val="00241FE6"/>
    <w:rsid w:val="002421F7"/>
    <w:rsid w:val="0025289A"/>
    <w:rsid w:val="00260C26"/>
    <w:rsid w:val="002615F5"/>
    <w:rsid w:val="0026294C"/>
    <w:rsid w:val="0026424A"/>
    <w:rsid w:val="00264A88"/>
    <w:rsid w:val="00264CE2"/>
    <w:rsid w:val="00265471"/>
    <w:rsid w:val="002711FD"/>
    <w:rsid w:val="00272E16"/>
    <w:rsid w:val="00273DEC"/>
    <w:rsid w:val="0027666F"/>
    <w:rsid w:val="002777B2"/>
    <w:rsid w:val="00281F91"/>
    <w:rsid w:val="0028492A"/>
    <w:rsid w:val="0028505A"/>
    <w:rsid w:val="002872E7"/>
    <w:rsid w:val="00292709"/>
    <w:rsid w:val="002929E8"/>
    <w:rsid w:val="0029319F"/>
    <w:rsid w:val="00294875"/>
    <w:rsid w:val="0029531E"/>
    <w:rsid w:val="002959E6"/>
    <w:rsid w:val="00296B72"/>
    <w:rsid w:val="002A1927"/>
    <w:rsid w:val="002A2DA3"/>
    <w:rsid w:val="002A2EC3"/>
    <w:rsid w:val="002B43C0"/>
    <w:rsid w:val="002B5791"/>
    <w:rsid w:val="002C0143"/>
    <w:rsid w:val="002C0ED9"/>
    <w:rsid w:val="002C4E87"/>
    <w:rsid w:val="002C52B7"/>
    <w:rsid w:val="002C5917"/>
    <w:rsid w:val="002C62FE"/>
    <w:rsid w:val="002C6367"/>
    <w:rsid w:val="002D11DA"/>
    <w:rsid w:val="002D324F"/>
    <w:rsid w:val="002D5B38"/>
    <w:rsid w:val="002D645C"/>
    <w:rsid w:val="002D68A5"/>
    <w:rsid w:val="002D6C49"/>
    <w:rsid w:val="002D7BE8"/>
    <w:rsid w:val="002D7C1B"/>
    <w:rsid w:val="002E0018"/>
    <w:rsid w:val="002E18A6"/>
    <w:rsid w:val="002E2DC8"/>
    <w:rsid w:val="002F0C7D"/>
    <w:rsid w:val="002F184C"/>
    <w:rsid w:val="002F2B19"/>
    <w:rsid w:val="002F3391"/>
    <w:rsid w:val="002F33C4"/>
    <w:rsid w:val="002F347C"/>
    <w:rsid w:val="002F5208"/>
    <w:rsid w:val="00303D56"/>
    <w:rsid w:val="0030615D"/>
    <w:rsid w:val="00306B14"/>
    <w:rsid w:val="00311F6E"/>
    <w:rsid w:val="003170F9"/>
    <w:rsid w:val="00333D2C"/>
    <w:rsid w:val="00333EB0"/>
    <w:rsid w:val="00334E89"/>
    <w:rsid w:val="003352FA"/>
    <w:rsid w:val="003361EB"/>
    <w:rsid w:val="00340058"/>
    <w:rsid w:val="00341DC8"/>
    <w:rsid w:val="00342EA9"/>
    <w:rsid w:val="00343111"/>
    <w:rsid w:val="0034731E"/>
    <w:rsid w:val="00351E08"/>
    <w:rsid w:val="003561DA"/>
    <w:rsid w:val="003568F3"/>
    <w:rsid w:val="00361E50"/>
    <w:rsid w:val="00364C37"/>
    <w:rsid w:val="00365C09"/>
    <w:rsid w:val="0037076A"/>
    <w:rsid w:val="00371D05"/>
    <w:rsid w:val="00371FB5"/>
    <w:rsid w:val="0038109D"/>
    <w:rsid w:val="0038226F"/>
    <w:rsid w:val="00382ADD"/>
    <w:rsid w:val="00382C20"/>
    <w:rsid w:val="00385022"/>
    <w:rsid w:val="00391F4F"/>
    <w:rsid w:val="00392BE8"/>
    <w:rsid w:val="00396FA8"/>
    <w:rsid w:val="00397DB2"/>
    <w:rsid w:val="003B1E68"/>
    <w:rsid w:val="003B466D"/>
    <w:rsid w:val="003B5548"/>
    <w:rsid w:val="003B6297"/>
    <w:rsid w:val="003B634A"/>
    <w:rsid w:val="003C5272"/>
    <w:rsid w:val="003D053F"/>
    <w:rsid w:val="003D4D07"/>
    <w:rsid w:val="003E2FEB"/>
    <w:rsid w:val="003E4A1D"/>
    <w:rsid w:val="003E61FE"/>
    <w:rsid w:val="003E6E38"/>
    <w:rsid w:val="003E7F38"/>
    <w:rsid w:val="003F10C1"/>
    <w:rsid w:val="003F712E"/>
    <w:rsid w:val="004048B4"/>
    <w:rsid w:val="00405452"/>
    <w:rsid w:val="00413FB6"/>
    <w:rsid w:val="004151FD"/>
    <w:rsid w:val="00416648"/>
    <w:rsid w:val="00421DCD"/>
    <w:rsid w:val="004223CF"/>
    <w:rsid w:val="0042314D"/>
    <w:rsid w:val="004233CA"/>
    <w:rsid w:val="00424FA1"/>
    <w:rsid w:val="004264F3"/>
    <w:rsid w:val="004312DE"/>
    <w:rsid w:val="00431E4A"/>
    <w:rsid w:val="004324B4"/>
    <w:rsid w:val="00432CBD"/>
    <w:rsid w:val="0043304B"/>
    <w:rsid w:val="00434404"/>
    <w:rsid w:val="004423CC"/>
    <w:rsid w:val="0044412D"/>
    <w:rsid w:val="00444DE0"/>
    <w:rsid w:val="00454A5D"/>
    <w:rsid w:val="004550DA"/>
    <w:rsid w:val="004558C6"/>
    <w:rsid w:val="00456F0F"/>
    <w:rsid w:val="00457E6D"/>
    <w:rsid w:val="00463627"/>
    <w:rsid w:val="0046523E"/>
    <w:rsid w:val="00467A88"/>
    <w:rsid w:val="004701DF"/>
    <w:rsid w:val="00472FFB"/>
    <w:rsid w:val="00476A54"/>
    <w:rsid w:val="00476E6D"/>
    <w:rsid w:val="0047701A"/>
    <w:rsid w:val="004813E9"/>
    <w:rsid w:val="00481CA9"/>
    <w:rsid w:val="00482A1F"/>
    <w:rsid w:val="004830B2"/>
    <w:rsid w:val="00484190"/>
    <w:rsid w:val="00493149"/>
    <w:rsid w:val="004A0882"/>
    <w:rsid w:val="004A40C2"/>
    <w:rsid w:val="004A4162"/>
    <w:rsid w:val="004B38A6"/>
    <w:rsid w:val="004B4B25"/>
    <w:rsid w:val="004B53F0"/>
    <w:rsid w:val="004B546F"/>
    <w:rsid w:val="004B6D6A"/>
    <w:rsid w:val="004B7D3C"/>
    <w:rsid w:val="004C05D9"/>
    <w:rsid w:val="004C0F4C"/>
    <w:rsid w:val="004C28FD"/>
    <w:rsid w:val="004C6149"/>
    <w:rsid w:val="004C668B"/>
    <w:rsid w:val="004C78AC"/>
    <w:rsid w:val="004C78FB"/>
    <w:rsid w:val="004C7F6F"/>
    <w:rsid w:val="004D0027"/>
    <w:rsid w:val="004D58A2"/>
    <w:rsid w:val="004E0E7C"/>
    <w:rsid w:val="004E33D9"/>
    <w:rsid w:val="004E45D6"/>
    <w:rsid w:val="004E55FC"/>
    <w:rsid w:val="004E7100"/>
    <w:rsid w:val="004E7FE7"/>
    <w:rsid w:val="004F7153"/>
    <w:rsid w:val="00500F65"/>
    <w:rsid w:val="005056FB"/>
    <w:rsid w:val="00507102"/>
    <w:rsid w:val="00515BFB"/>
    <w:rsid w:val="00516F07"/>
    <w:rsid w:val="00517563"/>
    <w:rsid w:val="00526E81"/>
    <w:rsid w:val="0053025D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660BB"/>
    <w:rsid w:val="0057309D"/>
    <w:rsid w:val="0057547C"/>
    <w:rsid w:val="005775FB"/>
    <w:rsid w:val="00577C92"/>
    <w:rsid w:val="005809B6"/>
    <w:rsid w:val="005849B6"/>
    <w:rsid w:val="00587456"/>
    <w:rsid w:val="00591766"/>
    <w:rsid w:val="00592F21"/>
    <w:rsid w:val="00596457"/>
    <w:rsid w:val="005A0F6A"/>
    <w:rsid w:val="005A1A95"/>
    <w:rsid w:val="005A54FB"/>
    <w:rsid w:val="005A5C6F"/>
    <w:rsid w:val="005B1CDF"/>
    <w:rsid w:val="005B2F78"/>
    <w:rsid w:val="005B4D13"/>
    <w:rsid w:val="005B5098"/>
    <w:rsid w:val="005B6D38"/>
    <w:rsid w:val="005C36D2"/>
    <w:rsid w:val="005C382D"/>
    <w:rsid w:val="005D0E1B"/>
    <w:rsid w:val="005D16BC"/>
    <w:rsid w:val="005D2233"/>
    <w:rsid w:val="005D3BCC"/>
    <w:rsid w:val="005D41BF"/>
    <w:rsid w:val="005D49C6"/>
    <w:rsid w:val="005D56CC"/>
    <w:rsid w:val="005D6634"/>
    <w:rsid w:val="005D707A"/>
    <w:rsid w:val="005E4CDD"/>
    <w:rsid w:val="005E5354"/>
    <w:rsid w:val="005E6660"/>
    <w:rsid w:val="005E6FD0"/>
    <w:rsid w:val="005E7395"/>
    <w:rsid w:val="005E7D84"/>
    <w:rsid w:val="005E7E3D"/>
    <w:rsid w:val="005F41B5"/>
    <w:rsid w:val="005F4C3D"/>
    <w:rsid w:val="005F4C61"/>
    <w:rsid w:val="005F68DC"/>
    <w:rsid w:val="005F7317"/>
    <w:rsid w:val="005F7386"/>
    <w:rsid w:val="00603447"/>
    <w:rsid w:val="00606A95"/>
    <w:rsid w:val="00606CBA"/>
    <w:rsid w:val="00607CD2"/>
    <w:rsid w:val="00610898"/>
    <w:rsid w:val="00611CD6"/>
    <w:rsid w:val="006123F8"/>
    <w:rsid w:val="0061490B"/>
    <w:rsid w:val="00621BA2"/>
    <w:rsid w:val="0062234E"/>
    <w:rsid w:val="00623EFF"/>
    <w:rsid w:val="006244C7"/>
    <w:rsid w:val="00624FCB"/>
    <w:rsid w:val="006255F5"/>
    <w:rsid w:val="00627331"/>
    <w:rsid w:val="0063129A"/>
    <w:rsid w:val="0063293A"/>
    <w:rsid w:val="00632C73"/>
    <w:rsid w:val="00633AB2"/>
    <w:rsid w:val="00633C0C"/>
    <w:rsid w:val="00633CED"/>
    <w:rsid w:val="00636FB5"/>
    <w:rsid w:val="00641C03"/>
    <w:rsid w:val="00643C43"/>
    <w:rsid w:val="00646116"/>
    <w:rsid w:val="00650F10"/>
    <w:rsid w:val="00654FD9"/>
    <w:rsid w:val="006626AF"/>
    <w:rsid w:val="0066664E"/>
    <w:rsid w:val="0067053D"/>
    <w:rsid w:val="00671918"/>
    <w:rsid w:val="00672460"/>
    <w:rsid w:val="00676B62"/>
    <w:rsid w:val="00680F1C"/>
    <w:rsid w:val="00681C22"/>
    <w:rsid w:val="0068319F"/>
    <w:rsid w:val="00683E65"/>
    <w:rsid w:val="00684815"/>
    <w:rsid w:val="00694230"/>
    <w:rsid w:val="00696904"/>
    <w:rsid w:val="006A06E2"/>
    <w:rsid w:val="006A19FD"/>
    <w:rsid w:val="006A26D4"/>
    <w:rsid w:val="006A2CBF"/>
    <w:rsid w:val="006A2E58"/>
    <w:rsid w:val="006A5F62"/>
    <w:rsid w:val="006A623E"/>
    <w:rsid w:val="006B07AB"/>
    <w:rsid w:val="006B0A8C"/>
    <w:rsid w:val="006B112D"/>
    <w:rsid w:val="006B223D"/>
    <w:rsid w:val="006B226F"/>
    <w:rsid w:val="006B4145"/>
    <w:rsid w:val="006B643F"/>
    <w:rsid w:val="006B6ED6"/>
    <w:rsid w:val="006B7DBE"/>
    <w:rsid w:val="006C04A0"/>
    <w:rsid w:val="006C0C81"/>
    <w:rsid w:val="006C2407"/>
    <w:rsid w:val="006C6D6A"/>
    <w:rsid w:val="006D240E"/>
    <w:rsid w:val="006D3123"/>
    <w:rsid w:val="006D4426"/>
    <w:rsid w:val="006D526D"/>
    <w:rsid w:val="006D5429"/>
    <w:rsid w:val="006E11D4"/>
    <w:rsid w:val="006E40EC"/>
    <w:rsid w:val="006E4D55"/>
    <w:rsid w:val="006E5169"/>
    <w:rsid w:val="006E6209"/>
    <w:rsid w:val="006E7CA6"/>
    <w:rsid w:val="006F1ECB"/>
    <w:rsid w:val="006F2FBC"/>
    <w:rsid w:val="00706928"/>
    <w:rsid w:val="007069D8"/>
    <w:rsid w:val="0070793D"/>
    <w:rsid w:val="007142E2"/>
    <w:rsid w:val="007234F7"/>
    <w:rsid w:val="007237F9"/>
    <w:rsid w:val="00727746"/>
    <w:rsid w:val="00730C6E"/>
    <w:rsid w:val="00735424"/>
    <w:rsid w:val="00736C92"/>
    <w:rsid w:val="0073747A"/>
    <w:rsid w:val="0073779A"/>
    <w:rsid w:val="00737AF0"/>
    <w:rsid w:val="0074131A"/>
    <w:rsid w:val="00742EC8"/>
    <w:rsid w:val="00743656"/>
    <w:rsid w:val="00744B45"/>
    <w:rsid w:val="0074508F"/>
    <w:rsid w:val="00746B96"/>
    <w:rsid w:val="00747FAE"/>
    <w:rsid w:val="00754877"/>
    <w:rsid w:val="00754BF6"/>
    <w:rsid w:val="007571FA"/>
    <w:rsid w:val="00762C74"/>
    <w:rsid w:val="00762CD5"/>
    <w:rsid w:val="00762EE1"/>
    <w:rsid w:val="0076496F"/>
    <w:rsid w:val="00764F8C"/>
    <w:rsid w:val="00772697"/>
    <w:rsid w:val="007730BC"/>
    <w:rsid w:val="00773275"/>
    <w:rsid w:val="00774C23"/>
    <w:rsid w:val="00775766"/>
    <w:rsid w:val="007772C6"/>
    <w:rsid w:val="00780513"/>
    <w:rsid w:val="0078206C"/>
    <w:rsid w:val="00783131"/>
    <w:rsid w:val="00785F35"/>
    <w:rsid w:val="00786E21"/>
    <w:rsid w:val="00791B3A"/>
    <w:rsid w:val="007928B2"/>
    <w:rsid w:val="0079381C"/>
    <w:rsid w:val="00793977"/>
    <w:rsid w:val="00796EE0"/>
    <w:rsid w:val="00797385"/>
    <w:rsid w:val="007A4B0B"/>
    <w:rsid w:val="007A524F"/>
    <w:rsid w:val="007A53CB"/>
    <w:rsid w:val="007A6183"/>
    <w:rsid w:val="007B174D"/>
    <w:rsid w:val="007B5A62"/>
    <w:rsid w:val="007B6662"/>
    <w:rsid w:val="007B7B8F"/>
    <w:rsid w:val="007C0792"/>
    <w:rsid w:val="007C113E"/>
    <w:rsid w:val="007C126F"/>
    <w:rsid w:val="007C527D"/>
    <w:rsid w:val="007C7631"/>
    <w:rsid w:val="007C7866"/>
    <w:rsid w:val="007C7B2E"/>
    <w:rsid w:val="007D7DD4"/>
    <w:rsid w:val="007E0C0A"/>
    <w:rsid w:val="007E18FF"/>
    <w:rsid w:val="007E2422"/>
    <w:rsid w:val="007E287C"/>
    <w:rsid w:val="007E407B"/>
    <w:rsid w:val="007E5207"/>
    <w:rsid w:val="007F0047"/>
    <w:rsid w:val="007F24E1"/>
    <w:rsid w:val="007F5E48"/>
    <w:rsid w:val="0080256B"/>
    <w:rsid w:val="0080264E"/>
    <w:rsid w:val="0080700F"/>
    <w:rsid w:val="008100C7"/>
    <w:rsid w:val="00812CC4"/>
    <w:rsid w:val="00812D20"/>
    <w:rsid w:val="00817523"/>
    <w:rsid w:val="00817FE4"/>
    <w:rsid w:val="00821C51"/>
    <w:rsid w:val="008239EB"/>
    <w:rsid w:val="00823A91"/>
    <w:rsid w:val="00824275"/>
    <w:rsid w:val="00825773"/>
    <w:rsid w:val="008271AF"/>
    <w:rsid w:val="008308FB"/>
    <w:rsid w:val="00833284"/>
    <w:rsid w:val="0083748A"/>
    <w:rsid w:val="00841F62"/>
    <w:rsid w:val="00850621"/>
    <w:rsid w:val="00852E30"/>
    <w:rsid w:val="0085337F"/>
    <w:rsid w:val="0086581E"/>
    <w:rsid w:val="008747D5"/>
    <w:rsid w:val="00874843"/>
    <w:rsid w:val="00874CE2"/>
    <w:rsid w:val="0087505C"/>
    <w:rsid w:val="008767D7"/>
    <w:rsid w:val="00880232"/>
    <w:rsid w:val="00880364"/>
    <w:rsid w:val="008818E2"/>
    <w:rsid w:val="00883086"/>
    <w:rsid w:val="00887C45"/>
    <w:rsid w:val="008914EC"/>
    <w:rsid w:val="00891660"/>
    <w:rsid w:val="008959BF"/>
    <w:rsid w:val="008978EB"/>
    <w:rsid w:val="00897CBB"/>
    <w:rsid w:val="008A32E2"/>
    <w:rsid w:val="008B09CB"/>
    <w:rsid w:val="008B4470"/>
    <w:rsid w:val="008B49C8"/>
    <w:rsid w:val="008B4FD4"/>
    <w:rsid w:val="008B5F3F"/>
    <w:rsid w:val="008B77B0"/>
    <w:rsid w:val="008C007C"/>
    <w:rsid w:val="008C00A1"/>
    <w:rsid w:val="008C1EB7"/>
    <w:rsid w:val="008C382D"/>
    <w:rsid w:val="008C61B5"/>
    <w:rsid w:val="008D2E4B"/>
    <w:rsid w:val="008D416A"/>
    <w:rsid w:val="008D4F08"/>
    <w:rsid w:val="008E12F7"/>
    <w:rsid w:val="008E3D2F"/>
    <w:rsid w:val="008E409E"/>
    <w:rsid w:val="008E6690"/>
    <w:rsid w:val="008F007D"/>
    <w:rsid w:val="008F07BD"/>
    <w:rsid w:val="008F35D9"/>
    <w:rsid w:val="008F37E6"/>
    <w:rsid w:val="008F69D7"/>
    <w:rsid w:val="008F6EE5"/>
    <w:rsid w:val="00900F68"/>
    <w:rsid w:val="009108DA"/>
    <w:rsid w:val="0091293B"/>
    <w:rsid w:val="00912975"/>
    <w:rsid w:val="009208AE"/>
    <w:rsid w:val="009210C3"/>
    <w:rsid w:val="00921A57"/>
    <w:rsid w:val="00922917"/>
    <w:rsid w:val="009240D7"/>
    <w:rsid w:val="00926D8A"/>
    <w:rsid w:val="009307A7"/>
    <w:rsid w:val="00930CE2"/>
    <w:rsid w:val="009311F4"/>
    <w:rsid w:val="00934558"/>
    <w:rsid w:val="00935468"/>
    <w:rsid w:val="00935F49"/>
    <w:rsid w:val="00941768"/>
    <w:rsid w:val="00941972"/>
    <w:rsid w:val="00941F59"/>
    <w:rsid w:val="009436E8"/>
    <w:rsid w:val="0094720D"/>
    <w:rsid w:val="009472F2"/>
    <w:rsid w:val="00951E52"/>
    <w:rsid w:val="00953891"/>
    <w:rsid w:val="00955C03"/>
    <w:rsid w:val="00956688"/>
    <w:rsid w:val="00957458"/>
    <w:rsid w:val="00961B0A"/>
    <w:rsid w:val="00964516"/>
    <w:rsid w:val="009722C7"/>
    <w:rsid w:val="0097283A"/>
    <w:rsid w:val="0097534D"/>
    <w:rsid w:val="0097648A"/>
    <w:rsid w:val="00980848"/>
    <w:rsid w:val="0098164F"/>
    <w:rsid w:val="00983367"/>
    <w:rsid w:val="009834B4"/>
    <w:rsid w:val="009837CD"/>
    <w:rsid w:val="00984126"/>
    <w:rsid w:val="00984498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771D"/>
    <w:rsid w:val="009C2085"/>
    <w:rsid w:val="009C227F"/>
    <w:rsid w:val="009C2CF5"/>
    <w:rsid w:val="009C300E"/>
    <w:rsid w:val="009D3F54"/>
    <w:rsid w:val="009D5321"/>
    <w:rsid w:val="009D5F3F"/>
    <w:rsid w:val="009E1EB3"/>
    <w:rsid w:val="009E21F5"/>
    <w:rsid w:val="009E2A61"/>
    <w:rsid w:val="009E4DFC"/>
    <w:rsid w:val="009E780A"/>
    <w:rsid w:val="009F3EC6"/>
    <w:rsid w:val="009F6A35"/>
    <w:rsid w:val="00A00719"/>
    <w:rsid w:val="00A05FA2"/>
    <w:rsid w:val="00A0762B"/>
    <w:rsid w:val="00A10DEE"/>
    <w:rsid w:val="00A15356"/>
    <w:rsid w:val="00A161E1"/>
    <w:rsid w:val="00A17B7C"/>
    <w:rsid w:val="00A224C9"/>
    <w:rsid w:val="00A23EB7"/>
    <w:rsid w:val="00A30232"/>
    <w:rsid w:val="00A30A04"/>
    <w:rsid w:val="00A3231F"/>
    <w:rsid w:val="00A34A3A"/>
    <w:rsid w:val="00A34AA6"/>
    <w:rsid w:val="00A351F3"/>
    <w:rsid w:val="00A355EB"/>
    <w:rsid w:val="00A35800"/>
    <w:rsid w:val="00A35C8D"/>
    <w:rsid w:val="00A36494"/>
    <w:rsid w:val="00A37597"/>
    <w:rsid w:val="00A45C51"/>
    <w:rsid w:val="00A57B3B"/>
    <w:rsid w:val="00A61BC7"/>
    <w:rsid w:val="00A71922"/>
    <w:rsid w:val="00A71DCC"/>
    <w:rsid w:val="00A72425"/>
    <w:rsid w:val="00A737D4"/>
    <w:rsid w:val="00A75093"/>
    <w:rsid w:val="00A751B9"/>
    <w:rsid w:val="00A755FB"/>
    <w:rsid w:val="00A768C7"/>
    <w:rsid w:val="00A77A04"/>
    <w:rsid w:val="00A80BE8"/>
    <w:rsid w:val="00A81884"/>
    <w:rsid w:val="00A83481"/>
    <w:rsid w:val="00A83C72"/>
    <w:rsid w:val="00A902A9"/>
    <w:rsid w:val="00A9093A"/>
    <w:rsid w:val="00A90D65"/>
    <w:rsid w:val="00A92034"/>
    <w:rsid w:val="00A945EC"/>
    <w:rsid w:val="00A94875"/>
    <w:rsid w:val="00A9751A"/>
    <w:rsid w:val="00AA6640"/>
    <w:rsid w:val="00AA7D5B"/>
    <w:rsid w:val="00AB450F"/>
    <w:rsid w:val="00AC0EE0"/>
    <w:rsid w:val="00AC193C"/>
    <w:rsid w:val="00AC79C1"/>
    <w:rsid w:val="00AC7F0E"/>
    <w:rsid w:val="00AD02DE"/>
    <w:rsid w:val="00AD107A"/>
    <w:rsid w:val="00AD11CA"/>
    <w:rsid w:val="00AD53A6"/>
    <w:rsid w:val="00AD5C5B"/>
    <w:rsid w:val="00AD6DC1"/>
    <w:rsid w:val="00AE4C4E"/>
    <w:rsid w:val="00AF013C"/>
    <w:rsid w:val="00AF021D"/>
    <w:rsid w:val="00AF44F6"/>
    <w:rsid w:val="00AF6210"/>
    <w:rsid w:val="00AF7F8A"/>
    <w:rsid w:val="00B0177F"/>
    <w:rsid w:val="00B018DB"/>
    <w:rsid w:val="00B01FBF"/>
    <w:rsid w:val="00B022BD"/>
    <w:rsid w:val="00B053FE"/>
    <w:rsid w:val="00B05D72"/>
    <w:rsid w:val="00B072F6"/>
    <w:rsid w:val="00B13623"/>
    <w:rsid w:val="00B15F77"/>
    <w:rsid w:val="00B169B2"/>
    <w:rsid w:val="00B20B22"/>
    <w:rsid w:val="00B2184A"/>
    <w:rsid w:val="00B219D8"/>
    <w:rsid w:val="00B24192"/>
    <w:rsid w:val="00B2441C"/>
    <w:rsid w:val="00B265E6"/>
    <w:rsid w:val="00B310A6"/>
    <w:rsid w:val="00B3161E"/>
    <w:rsid w:val="00B340B9"/>
    <w:rsid w:val="00B34520"/>
    <w:rsid w:val="00B37A62"/>
    <w:rsid w:val="00B37E60"/>
    <w:rsid w:val="00B40B15"/>
    <w:rsid w:val="00B419FF"/>
    <w:rsid w:val="00B41D4D"/>
    <w:rsid w:val="00B430B6"/>
    <w:rsid w:val="00B43988"/>
    <w:rsid w:val="00B4665F"/>
    <w:rsid w:val="00B46AAB"/>
    <w:rsid w:val="00B46BA2"/>
    <w:rsid w:val="00B51D7E"/>
    <w:rsid w:val="00B53EB9"/>
    <w:rsid w:val="00B56B51"/>
    <w:rsid w:val="00B60773"/>
    <w:rsid w:val="00B61DF9"/>
    <w:rsid w:val="00B62955"/>
    <w:rsid w:val="00B63BB5"/>
    <w:rsid w:val="00B63EA6"/>
    <w:rsid w:val="00B643CD"/>
    <w:rsid w:val="00B66B3F"/>
    <w:rsid w:val="00B722DB"/>
    <w:rsid w:val="00B81424"/>
    <w:rsid w:val="00B81A70"/>
    <w:rsid w:val="00B8206E"/>
    <w:rsid w:val="00B82FEE"/>
    <w:rsid w:val="00B836EA"/>
    <w:rsid w:val="00B900A6"/>
    <w:rsid w:val="00B93AC4"/>
    <w:rsid w:val="00B9775B"/>
    <w:rsid w:val="00BA1C0D"/>
    <w:rsid w:val="00BA266F"/>
    <w:rsid w:val="00BA2F7F"/>
    <w:rsid w:val="00BA4D6F"/>
    <w:rsid w:val="00BA69D4"/>
    <w:rsid w:val="00BB126A"/>
    <w:rsid w:val="00BB2D90"/>
    <w:rsid w:val="00BB3153"/>
    <w:rsid w:val="00BB5B6F"/>
    <w:rsid w:val="00BC5B28"/>
    <w:rsid w:val="00BC5FC3"/>
    <w:rsid w:val="00BC7448"/>
    <w:rsid w:val="00BC7AF1"/>
    <w:rsid w:val="00BD1A13"/>
    <w:rsid w:val="00BD1FAC"/>
    <w:rsid w:val="00BD3919"/>
    <w:rsid w:val="00BD4B47"/>
    <w:rsid w:val="00BD6216"/>
    <w:rsid w:val="00BE29A3"/>
    <w:rsid w:val="00BE3F3D"/>
    <w:rsid w:val="00BE4099"/>
    <w:rsid w:val="00BE5029"/>
    <w:rsid w:val="00BF154A"/>
    <w:rsid w:val="00BF678A"/>
    <w:rsid w:val="00C05040"/>
    <w:rsid w:val="00C078E0"/>
    <w:rsid w:val="00C11C7D"/>
    <w:rsid w:val="00C12369"/>
    <w:rsid w:val="00C15FD9"/>
    <w:rsid w:val="00C16EB7"/>
    <w:rsid w:val="00C23AFC"/>
    <w:rsid w:val="00C25F5D"/>
    <w:rsid w:val="00C30E75"/>
    <w:rsid w:val="00C346AA"/>
    <w:rsid w:val="00C36D83"/>
    <w:rsid w:val="00C37CBA"/>
    <w:rsid w:val="00C37F4D"/>
    <w:rsid w:val="00C40DF0"/>
    <w:rsid w:val="00C41155"/>
    <w:rsid w:val="00C41682"/>
    <w:rsid w:val="00C42F4B"/>
    <w:rsid w:val="00C43968"/>
    <w:rsid w:val="00C55C8C"/>
    <w:rsid w:val="00C574AE"/>
    <w:rsid w:val="00C63ED0"/>
    <w:rsid w:val="00C6477D"/>
    <w:rsid w:val="00C66088"/>
    <w:rsid w:val="00C70B6F"/>
    <w:rsid w:val="00C71878"/>
    <w:rsid w:val="00C80F27"/>
    <w:rsid w:val="00C813E2"/>
    <w:rsid w:val="00C85DED"/>
    <w:rsid w:val="00C9033F"/>
    <w:rsid w:val="00C959C1"/>
    <w:rsid w:val="00C95E2E"/>
    <w:rsid w:val="00C966B2"/>
    <w:rsid w:val="00CA11E3"/>
    <w:rsid w:val="00CA4855"/>
    <w:rsid w:val="00CA5EC1"/>
    <w:rsid w:val="00CB180B"/>
    <w:rsid w:val="00CC5C0A"/>
    <w:rsid w:val="00CD0815"/>
    <w:rsid w:val="00CD1343"/>
    <w:rsid w:val="00CD23E8"/>
    <w:rsid w:val="00CD2FD6"/>
    <w:rsid w:val="00CD37DC"/>
    <w:rsid w:val="00CD6EEC"/>
    <w:rsid w:val="00CE2EED"/>
    <w:rsid w:val="00CE492A"/>
    <w:rsid w:val="00CE57B7"/>
    <w:rsid w:val="00CE59BE"/>
    <w:rsid w:val="00CF67EC"/>
    <w:rsid w:val="00CF79C5"/>
    <w:rsid w:val="00CF7D09"/>
    <w:rsid w:val="00D03F92"/>
    <w:rsid w:val="00D04315"/>
    <w:rsid w:val="00D049A9"/>
    <w:rsid w:val="00D06176"/>
    <w:rsid w:val="00D130AD"/>
    <w:rsid w:val="00D14793"/>
    <w:rsid w:val="00D155B2"/>
    <w:rsid w:val="00D1577C"/>
    <w:rsid w:val="00D16F2F"/>
    <w:rsid w:val="00D17660"/>
    <w:rsid w:val="00D2251C"/>
    <w:rsid w:val="00D25795"/>
    <w:rsid w:val="00D32974"/>
    <w:rsid w:val="00D35A70"/>
    <w:rsid w:val="00D35C43"/>
    <w:rsid w:val="00D37749"/>
    <w:rsid w:val="00D37A66"/>
    <w:rsid w:val="00D400FF"/>
    <w:rsid w:val="00D40117"/>
    <w:rsid w:val="00D41042"/>
    <w:rsid w:val="00D41EF8"/>
    <w:rsid w:val="00D43251"/>
    <w:rsid w:val="00D451D9"/>
    <w:rsid w:val="00D467F0"/>
    <w:rsid w:val="00D46D00"/>
    <w:rsid w:val="00D54B39"/>
    <w:rsid w:val="00D55DFF"/>
    <w:rsid w:val="00D563C8"/>
    <w:rsid w:val="00D57EC3"/>
    <w:rsid w:val="00D6014B"/>
    <w:rsid w:val="00D63F1F"/>
    <w:rsid w:val="00D64144"/>
    <w:rsid w:val="00D64FC6"/>
    <w:rsid w:val="00D67694"/>
    <w:rsid w:val="00D67A5A"/>
    <w:rsid w:val="00D70E96"/>
    <w:rsid w:val="00D71840"/>
    <w:rsid w:val="00D71857"/>
    <w:rsid w:val="00D7349D"/>
    <w:rsid w:val="00D75CDB"/>
    <w:rsid w:val="00D761E5"/>
    <w:rsid w:val="00D80319"/>
    <w:rsid w:val="00D81512"/>
    <w:rsid w:val="00D820F3"/>
    <w:rsid w:val="00D824E7"/>
    <w:rsid w:val="00D844C4"/>
    <w:rsid w:val="00D85D99"/>
    <w:rsid w:val="00D8609D"/>
    <w:rsid w:val="00D87804"/>
    <w:rsid w:val="00D87CE9"/>
    <w:rsid w:val="00D87CFC"/>
    <w:rsid w:val="00D91724"/>
    <w:rsid w:val="00D92B32"/>
    <w:rsid w:val="00D96DB7"/>
    <w:rsid w:val="00DA01EB"/>
    <w:rsid w:val="00DA0EA0"/>
    <w:rsid w:val="00DA192B"/>
    <w:rsid w:val="00DA5E04"/>
    <w:rsid w:val="00DB0EB1"/>
    <w:rsid w:val="00DB1BD3"/>
    <w:rsid w:val="00DB1EBB"/>
    <w:rsid w:val="00DB3B26"/>
    <w:rsid w:val="00DB5289"/>
    <w:rsid w:val="00DB6B69"/>
    <w:rsid w:val="00DC2960"/>
    <w:rsid w:val="00DC3677"/>
    <w:rsid w:val="00DC43BD"/>
    <w:rsid w:val="00DD3E71"/>
    <w:rsid w:val="00DE6D26"/>
    <w:rsid w:val="00DF383A"/>
    <w:rsid w:val="00DF4D50"/>
    <w:rsid w:val="00E02A93"/>
    <w:rsid w:val="00E03A16"/>
    <w:rsid w:val="00E0444C"/>
    <w:rsid w:val="00E1068F"/>
    <w:rsid w:val="00E11FAC"/>
    <w:rsid w:val="00E1214C"/>
    <w:rsid w:val="00E15E1A"/>
    <w:rsid w:val="00E16395"/>
    <w:rsid w:val="00E17AD8"/>
    <w:rsid w:val="00E17E3D"/>
    <w:rsid w:val="00E20D20"/>
    <w:rsid w:val="00E31CA6"/>
    <w:rsid w:val="00E33932"/>
    <w:rsid w:val="00E34836"/>
    <w:rsid w:val="00E3726F"/>
    <w:rsid w:val="00E378EB"/>
    <w:rsid w:val="00E41073"/>
    <w:rsid w:val="00E415FC"/>
    <w:rsid w:val="00E42783"/>
    <w:rsid w:val="00E509E6"/>
    <w:rsid w:val="00E52B5C"/>
    <w:rsid w:val="00E55434"/>
    <w:rsid w:val="00E5670A"/>
    <w:rsid w:val="00E5769B"/>
    <w:rsid w:val="00E60431"/>
    <w:rsid w:val="00E60C8F"/>
    <w:rsid w:val="00E6137C"/>
    <w:rsid w:val="00E62340"/>
    <w:rsid w:val="00E652E5"/>
    <w:rsid w:val="00E65CCA"/>
    <w:rsid w:val="00E70390"/>
    <w:rsid w:val="00E73E7D"/>
    <w:rsid w:val="00E74DEE"/>
    <w:rsid w:val="00E7618E"/>
    <w:rsid w:val="00E763F7"/>
    <w:rsid w:val="00E76E51"/>
    <w:rsid w:val="00E77FAF"/>
    <w:rsid w:val="00E80979"/>
    <w:rsid w:val="00E83BEC"/>
    <w:rsid w:val="00E869F8"/>
    <w:rsid w:val="00E876AA"/>
    <w:rsid w:val="00E925B5"/>
    <w:rsid w:val="00E94CC9"/>
    <w:rsid w:val="00E96238"/>
    <w:rsid w:val="00EA30A3"/>
    <w:rsid w:val="00EB2438"/>
    <w:rsid w:val="00EB2834"/>
    <w:rsid w:val="00EB5B7A"/>
    <w:rsid w:val="00EB6742"/>
    <w:rsid w:val="00EC0113"/>
    <w:rsid w:val="00EC037E"/>
    <w:rsid w:val="00EC0FF7"/>
    <w:rsid w:val="00EC4AAB"/>
    <w:rsid w:val="00EC51DE"/>
    <w:rsid w:val="00EC6DEE"/>
    <w:rsid w:val="00EC7571"/>
    <w:rsid w:val="00ED120C"/>
    <w:rsid w:val="00ED24EC"/>
    <w:rsid w:val="00ED30BD"/>
    <w:rsid w:val="00ED5137"/>
    <w:rsid w:val="00ED721B"/>
    <w:rsid w:val="00EE6D49"/>
    <w:rsid w:val="00EF2026"/>
    <w:rsid w:val="00EF6081"/>
    <w:rsid w:val="00EF6C05"/>
    <w:rsid w:val="00EF7F6A"/>
    <w:rsid w:val="00F015A1"/>
    <w:rsid w:val="00F01D94"/>
    <w:rsid w:val="00F02775"/>
    <w:rsid w:val="00F05714"/>
    <w:rsid w:val="00F13F4B"/>
    <w:rsid w:val="00F21180"/>
    <w:rsid w:val="00F23B8A"/>
    <w:rsid w:val="00F23F3B"/>
    <w:rsid w:val="00F24232"/>
    <w:rsid w:val="00F30125"/>
    <w:rsid w:val="00F313F7"/>
    <w:rsid w:val="00F358D3"/>
    <w:rsid w:val="00F40FCB"/>
    <w:rsid w:val="00F438A6"/>
    <w:rsid w:val="00F43ADC"/>
    <w:rsid w:val="00F441A2"/>
    <w:rsid w:val="00F45D09"/>
    <w:rsid w:val="00F45F71"/>
    <w:rsid w:val="00F46896"/>
    <w:rsid w:val="00F51C05"/>
    <w:rsid w:val="00F54D06"/>
    <w:rsid w:val="00F56A6D"/>
    <w:rsid w:val="00F57536"/>
    <w:rsid w:val="00F6310B"/>
    <w:rsid w:val="00F65A8D"/>
    <w:rsid w:val="00F676BC"/>
    <w:rsid w:val="00F67FD7"/>
    <w:rsid w:val="00F71A76"/>
    <w:rsid w:val="00F730A1"/>
    <w:rsid w:val="00F74941"/>
    <w:rsid w:val="00F7679A"/>
    <w:rsid w:val="00F81D15"/>
    <w:rsid w:val="00F835CD"/>
    <w:rsid w:val="00F846D2"/>
    <w:rsid w:val="00F8511A"/>
    <w:rsid w:val="00F85B1B"/>
    <w:rsid w:val="00F903B2"/>
    <w:rsid w:val="00F912F2"/>
    <w:rsid w:val="00F92E7D"/>
    <w:rsid w:val="00F935D0"/>
    <w:rsid w:val="00F9502E"/>
    <w:rsid w:val="00F9645E"/>
    <w:rsid w:val="00F971A7"/>
    <w:rsid w:val="00F97FDC"/>
    <w:rsid w:val="00FA285E"/>
    <w:rsid w:val="00FA46FD"/>
    <w:rsid w:val="00FA56E7"/>
    <w:rsid w:val="00FA7722"/>
    <w:rsid w:val="00FB42D0"/>
    <w:rsid w:val="00FB5C86"/>
    <w:rsid w:val="00FC08AB"/>
    <w:rsid w:val="00FC2338"/>
    <w:rsid w:val="00FC2EEB"/>
    <w:rsid w:val="00FC2FD1"/>
    <w:rsid w:val="00FC6B86"/>
    <w:rsid w:val="00FD1572"/>
    <w:rsid w:val="00FD471A"/>
    <w:rsid w:val="00FD4DE8"/>
    <w:rsid w:val="00FD505A"/>
    <w:rsid w:val="00FE05E8"/>
    <w:rsid w:val="00FE181C"/>
    <w:rsid w:val="00FE1FC1"/>
    <w:rsid w:val="00FE4831"/>
    <w:rsid w:val="00FE5250"/>
    <w:rsid w:val="00FE6D87"/>
    <w:rsid w:val="00FF1E0E"/>
    <w:rsid w:val="00FF3F13"/>
    <w:rsid w:val="00FF4FCC"/>
    <w:rsid w:val="00FF65CD"/>
    <w:rsid w:val="00FF7C4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CE0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17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212</cp:revision>
  <dcterms:created xsi:type="dcterms:W3CDTF">2018-09-03T07:17:00Z</dcterms:created>
  <dcterms:modified xsi:type="dcterms:W3CDTF">2018-10-10T17:12:00Z</dcterms:modified>
</cp:coreProperties>
</file>